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黑体"/>
          <w:b/>
          <w:color w:val="FF0000"/>
          <w:sz w:val="52"/>
          <w:szCs w:val="52"/>
        </w:rPr>
      </w:pPr>
      <w:r>
        <w:rPr>
          <w:rFonts w:ascii="宋体" w:hAnsi="宋体" w:cs="黑体"/>
          <w:b/>
          <w:color w:val="FF0000"/>
          <w:sz w:val="52"/>
          <w:szCs w:val="52"/>
        </w:rPr>
        <w:drawing>
          <wp:inline distT="0" distB="0" distL="0" distR="0">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97535" cy="609600"/>
                    </a:xfrm>
                    <a:prstGeom prst="rect">
                      <a:avLst/>
                    </a:prstGeom>
                    <a:noFill/>
                  </pic:spPr>
                </pic:pic>
              </a:graphicData>
            </a:graphic>
          </wp:inline>
        </w:drawing>
      </w:r>
    </w:p>
    <w:p>
      <w:pPr>
        <w:ind w:firstLine="420"/>
        <w:jc w:val="center"/>
        <w:rPr>
          <w:rFonts w:ascii="宋体" w:hAnsi="宋体" w:cs="黑体"/>
          <w:color w:val="FF0000"/>
          <w:sz w:val="52"/>
          <w:szCs w:val="52"/>
        </w:rPr>
      </w:pPr>
      <w:r>
        <w:rPr>
          <w:rFonts w:hint="eastAsia" w:ascii="宋体" w:hAnsi="宋体" w:cs="黑体"/>
          <w:b/>
          <w:color w:val="FF0000"/>
          <w:sz w:val="52"/>
          <w:szCs w:val="52"/>
        </w:rPr>
        <w:t>经济与管理学院党委工作简报</w:t>
      </w:r>
    </w:p>
    <w:p>
      <w:pPr>
        <w:jc w:val="center"/>
        <w:rPr>
          <w:rFonts w:ascii="宋体" w:hAnsi="宋体" w:cs="黑体"/>
          <w:szCs w:val="21"/>
        </w:rPr>
      </w:pPr>
      <w:r>
        <w:rPr>
          <w:rFonts w:ascii="宋体" w:hAnsi="宋体" w:cs="黑体"/>
          <w:szCs w:val="21"/>
        </w:rPr>
        <mc:AlternateContent>
          <mc:Choice Requires="wps">
            <w:drawing>
              <wp:anchor distT="0" distB="0" distL="114300" distR="114300" simplePos="0" relativeHeight="251660288" behindDoc="0" locked="0" layoutInCell="1" allowOverlap="1">
                <wp:simplePos x="0" y="0"/>
                <wp:positionH relativeFrom="column">
                  <wp:posOffset>1933575</wp:posOffset>
                </wp:positionH>
                <wp:positionV relativeFrom="paragraph">
                  <wp:posOffset>7620</wp:posOffset>
                </wp:positionV>
                <wp:extent cx="1495425" cy="581025"/>
                <wp:effectExtent l="0" t="3810" r="0" b="0"/>
                <wp:wrapNone/>
                <wp:docPr id="5" name="文本框 3"/>
                <wp:cNvGraphicFramePr/>
                <a:graphic xmlns:a="http://schemas.openxmlformats.org/drawingml/2006/main">
                  <a:graphicData uri="http://schemas.microsoft.com/office/word/2010/wordprocessingShape">
                    <wps:wsp>
                      <wps:cNvSpPr txBox="1"/>
                      <wps:spPr bwMode="auto">
                        <a:xfrm>
                          <a:off x="0" y="0"/>
                          <a:ext cx="1495425" cy="581025"/>
                        </a:xfrm>
                        <a:prstGeom prst="rect">
                          <a:avLst/>
                        </a:prstGeom>
                        <a:solidFill>
                          <a:srgbClr val="FFFFFF"/>
                        </a:solidFill>
                        <a:ln>
                          <a:noFill/>
                        </a:ln>
                      </wps:spPr>
                      <wps:txbx>
                        <w:txbxContent>
                          <w:p>
                            <w:pPr>
                              <w:jc w:val="center"/>
                              <w:rPr>
                                <w:rFonts w:ascii="黑体" w:hAnsi="黑体" w:eastAsia="黑体"/>
                                <w:color w:val="FF0000"/>
                                <w:sz w:val="28"/>
                                <w:szCs w:val="28"/>
                              </w:rPr>
                            </w:pPr>
                            <w:r>
                              <w:rPr>
                                <w:rFonts w:hint="eastAsia" w:ascii="黑体" w:hAnsi="黑体" w:eastAsia="黑体"/>
                                <w:color w:val="FF0000"/>
                                <w:sz w:val="28"/>
                                <w:szCs w:val="28"/>
                              </w:rPr>
                              <w:t>202</w:t>
                            </w:r>
                            <w:r>
                              <w:rPr>
                                <w:rFonts w:hint="eastAsia" w:ascii="黑体" w:hAnsi="黑体" w:eastAsia="黑体"/>
                                <w:color w:val="FF0000"/>
                                <w:sz w:val="28"/>
                                <w:szCs w:val="28"/>
                                <w:lang w:val="en-US" w:eastAsia="zh-CN"/>
                              </w:rPr>
                              <w:t>1</w:t>
                            </w:r>
                            <w:r>
                              <w:rPr>
                                <w:rFonts w:hint="eastAsia" w:ascii="黑体" w:hAnsi="黑体" w:eastAsia="黑体"/>
                                <w:color w:val="FF0000"/>
                                <w:sz w:val="28"/>
                                <w:szCs w:val="28"/>
                              </w:rPr>
                              <w:t>年第</w:t>
                            </w:r>
                            <w:r>
                              <w:rPr>
                                <w:rFonts w:hint="eastAsia" w:ascii="黑体" w:hAnsi="黑体" w:eastAsia="黑体"/>
                                <w:color w:val="auto"/>
                                <w:sz w:val="28"/>
                                <w:szCs w:val="28"/>
                                <w:lang w:val="en-US" w:eastAsia="zh-CN"/>
                              </w:rPr>
                              <w:t>9</w:t>
                            </w:r>
                            <w:r>
                              <w:rPr>
                                <w:rFonts w:hint="eastAsia" w:ascii="黑体" w:hAnsi="黑体" w:eastAsia="黑体"/>
                                <w:color w:val="FF0000"/>
                                <w:sz w:val="28"/>
                                <w:szCs w:val="28"/>
                              </w:rPr>
                              <w:t>期</w:t>
                            </w:r>
                          </w:p>
                          <w:p>
                            <w:pPr>
                              <w:jc w:val="center"/>
                              <w:rPr>
                                <w:rFonts w:ascii="黑体" w:hAnsi="黑体" w:eastAsia="黑体"/>
                                <w:sz w:val="28"/>
                                <w:szCs w:val="28"/>
                              </w:rPr>
                            </w:pPr>
                          </w:p>
                          <w:p>
                            <w:pPr>
                              <w:jc w:val="center"/>
                              <w:rPr>
                                <w:rFonts w:ascii="黑体" w:hAnsi="黑体" w:eastAsia="黑体"/>
                                <w:sz w:val="28"/>
                                <w:szCs w:val="28"/>
                              </w:rPr>
                            </w:pP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152.25pt;margin-top:0.6pt;height:45.75pt;width:117.75pt;z-index:251660288;mso-width-relative:page;mso-height-relative:page;" fillcolor="#FFFFFF" filled="t" stroked="f" coordsize="21600,21600" o:gfxdata="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B2i3s1gAAAAgBAAAPAAAAAAAAAAEAIAAA&#10;ACIAAABkcnMvZG93bnJldi54bWxQSwECFAAUAAAACACHTuJAdM+dSA4CAAAOBAAADgAAAAAAAAAB&#10;ACAAAAAlAQAAZHJzL2Uyb0RvYy54bWxQSwUGAAAAAAYABgBZAQAApQUAAAAA&#10;">
                <v:fill on="t" focussize="0,0"/>
                <v:stroke on="f"/>
                <v:imagedata o:title=""/>
                <o:lock v:ext="edit" aspectratio="f"/>
                <v:textbox>
                  <w:txbxContent>
                    <w:p>
                      <w:pPr>
                        <w:jc w:val="center"/>
                        <w:rPr>
                          <w:rFonts w:ascii="黑体" w:hAnsi="黑体" w:eastAsia="黑体"/>
                          <w:color w:val="FF0000"/>
                          <w:sz w:val="28"/>
                          <w:szCs w:val="28"/>
                        </w:rPr>
                      </w:pPr>
                      <w:r>
                        <w:rPr>
                          <w:rFonts w:hint="eastAsia" w:ascii="黑体" w:hAnsi="黑体" w:eastAsia="黑体"/>
                          <w:color w:val="FF0000"/>
                          <w:sz w:val="28"/>
                          <w:szCs w:val="28"/>
                        </w:rPr>
                        <w:t>202</w:t>
                      </w:r>
                      <w:r>
                        <w:rPr>
                          <w:rFonts w:hint="eastAsia" w:ascii="黑体" w:hAnsi="黑体" w:eastAsia="黑体"/>
                          <w:color w:val="FF0000"/>
                          <w:sz w:val="28"/>
                          <w:szCs w:val="28"/>
                          <w:lang w:val="en-US" w:eastAsia="zh-CN"/>
                        </w:rPr>
                        <w:t>1</w:t>
                      </w:r>
                      <w:r>
                        <w:rPr>
                          <w:rFonts w:hint="eastAsia" w:ascii="黑体" w:hAnsi="黑体" w:eastAsia="黑体"/>
                          <w:color w:val="FF0000"/>
                          <w:sz w:val="28"/>
                          <w:szCs w:val="28"/>
                        </w:rPr>
                        <w:t>年第</w:t>
                      </w:r>
                      <w:r>
                        <w:rPr>
                          <w:rFonts w:hint="eastAsia" w:ascii="黑体" w:hAnsi="黑体" w:eastAsia="黑体"/>
                          <w:color w:val="auto"/>
                          <w:sz w:val="28"/>
                          <w:szCs w:val="28"/>
                          <w:lang w:val="en-US" w:eastAsia="zh-CN"/>
                        </w:rPr>
                        <w:t>9</w:t>
                      </w:r>
                      <w:r>
                        <w:rPr>
                          <w:rFonts w:hint="eastAsia" w:ascii="黑体" w:hAnsi="黑体" w:eastAsia="黑体"/>
                          <w:color w:val="FF0000"/>
                          <w:sz w:val="28"/>
                          <w:szCs w:val="28"/>
                        </w:rPr>
                        <w:t>期</w:t>
                      </w:r>
                    </w:p>
                    <w:p>
                      <w:pPr>
                        <w:jc w:val="center"/>
                        <w:rPr>
                          <w:rFonts w:ascii="黑体" w:hAnsi="黑体" w:eastAsia="黑体"/>
                          <w:sz w:val="28"/>
                          <w:szCs w:val="28"/>
                        </w:rPr>
                      </w:pPr>
                    </w:p>
                    <w:p>
                      <w:pPr>
                        <w:jc w:val="center"/>
                        <w:rPr>
                          <w:rFonts w:ascii="黑体" w:hAnsi="黑体" w:eastAsia="黑体"/>
                          <w:sz w:val="28"/>
                          <w:szCs w:val="28"/>
                        </w:rPr>
                      </w:pPr>
                    </w:p>
                  </w:txbxContent>
                </v:textbox>
              </v:shape>
            </w:pict>
          </mc:Fallback>
        </mc:AlternateContent>
      </w:r>
    </w:p>
    <w:p>
      <w:pPr>
        <w:tabs>
          <w:tab w:val="left" w:pos="6294"/>
        </w:tabs>
        <w:rPr>
          <w:rFonts w:ascii="宋体" w:hAnsi="宋体" w:cs="黑体"/>
        </w:rPr>
      </w:pPr>
      <w:r>
        <w:rPr>
          <w:rFonts w:ascii="宋体" w:hAnsi="宋体" w:cs="黑体"/>
        </w:rPr>
        <mc:AlternateContent>
          <mc:Choice Requires="wps">
            <w:drawing>
              <wp:anchor distT="0" distB="0" distL="114300" distR="114300" simplePos="0" relativeHeight="251661312" behindDoc="0" locked="0" layoutInCell="1" allowOverlap="1">
                <wp:simplePos x="0" y="0"/>
                <wp:positionH relativeFrom="column">
                  <wp:posOffset>69850</wp:posOffset>
                </wp:positionH>
                <wp:positionV relativeFrom="paragraph">
                  <wp:posOffset>210820</wp:posOffset>
                </wp:positionV>
                <wp:extent cx="2000885" cy="401320"/>
                <wp:effectExtent l="3175" t="0" r="0" b="3175"/>
                <wp:wrapNone/>
                <wp:docPr id="4" name="文本框 4"/>
                <wp:cNvGraphicFramePr/>
                <a:graphic xmlns:a="http://schemas.openxmlformats.org/drawingml/2006/main">
                  <a:graphicData uri="http://schemas.microsoft.com/office/word/2010/wordprocessingShape">
                    <wps:wsp>
                      <wps:cNvSpPr txBox="1"/>
                      <wps:spPr bwMode="auto">
                        <a:xfrm>
                          <a:off x="0" y="0"/>
                          <a:ext cx="2000885" cy="401320"/>
                        </a:xfrm>
                        <a:prstGeom prst="rect">
                          <a:avLst/>
                        </a:prstGeom>
                        <a:solidFill>
                          <a:srgbClr val="FFFFFF"/>
                        </a:solidFill>
                        <a:ln>
                          <a:noFill/>
                        </a:ln>
                      </wps:spPr>
                      <wps:txbx>
                        <w:txbxContent>
                          <w:p>
                            <w:r>
                              <w:rPr>
                                <w:rFonts w:hint="eastAsia" w:ascii="黑体" w:hAnsi="黑体" w:eastAsia="黑体" w:cs="华文楷体"/>
                                <w:sz w:val="28"/>
                                <w:szCs w:val="28"/>
                              </w:rPr>
                              <w:t>经济与管理学院党委</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5pt;margin-top:16.6pt;height:31.6pt;width:157.55pt;z-index:251661312;mso-width-relative:page;mso-height-relative:page;" fillcolor="#FFFFFF" filled="t" stroked="f" coordsize="21600,21600" o:gfxdata="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B+IDdYAAAAIAQAADwAAAAAAAAAB&#10;ACAAAAAiAAAAZHJzL2Rvd25yZXYueG1sUEsBAhQAFAAAAAgAh07iQGnlWHASAgAADgQAAA4AAAAA&#10;AAAAAQAgAAAAJQEAAGRycy9lMm9Eb2MueG1sUEsFBgAAAAAGAAYAWQEAAKkFAAAAAA==&#10;">
                <v:fill on="t" focussize="0,0"/>
                <v:stroke on="f"/>
                <v:imagedata o:title=""/>
                <o:lock v:ext="edit" aspectratio="f"/>
                <v:textbox>
                  <w:txbxContent>
                    <w:p>
                      <w:r>
                        <w:rPr>
                          <w:rFonts w:hint="eastAsia" w:ascii="黑体" w:hAnsi="黑体" w:eastAsia="黑体" w:cs="华文楷体"/>
                          <w:sz w:val="28"/>
                          <w:szCs w:val="28"/>
                        </w:rPr>
                        <w:t>经济与管理学院党委</w:t>
                      </w:r>
                    </w:p>
                    <w:p/>
                  </w:txbxContent>
                </v:textbox>
              </v:shape>
            </w:pict>
          </mc:Fallback>
        </mc:AlternateContent>
      </w:r>
      <w:r>
        <w:rPr>
          <w:rFonts w:ascii="宋体" w:hAnsi="宋体" w:cs="黑体"/>
          <w:szCs w:val="21"/>
        </w:rPr>
        <w:drawing>
          <wp:anchor distT="0" distB="0" distL="114300" distR="114300" simplePos="0" relativeHeight="251659264" behindDoc="1" locked="0" layoutInCell="1" allowOverlap="1">
            <wp:simplePos x="0" y="0"/>
            <wp:positionH relativeFrom="column">
              <wp:posOffset>-635</wp:posOffset>
            </wp:positionH>
            <wp:positionV relativeFrom="paragraph">
              <wp:posOffset>705485</wp:posOffset>
            </wp:positionV>
            <wp:extent cx="5705475" cy="76200"/>
            <wp:effectExtent l="0" t="0" r="9525" b="0"/>
            <wp:wrapTight wrapText="bothSides">
              <wp:wrapPolygon>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lum/>
                    </a:blip>
                    <a:stretch>
                      <a:fillRect/>
                    </a:stretch>
                  </pic:blipFill>
                  <pic:spPr>
                    <a:xfrm>
                      <a:off x="0" y="0"/>
                      <a:ext cx="5705475" cy="76200"/>
                    </a:xfrm>
                    <a:prstGeom prst="rect">
                      <a:avLst/>
                    </a:prstGeom>
                    <a:noFill/>
                    <a:ln w="9525">
                      <a:noFill/>
                      <a:miter/>
                    </a:ln>
                  </pic:spPr>
                </pic:pic>
              </a:graphicData>
            </a:graphic>
          </wp:anchor>
        </w:drawing>
      </w:r>
      <w:r>
        <w:rPr>
          <w:rFonts w:ascii="宋体" w:hAnsi="宋体" w:cs="黑体"/>
        </w:rPr>
        <mc:AlternateContent>
          <mc:Choice Requires="wps">
            <w:drawing>
              <wp:anchor distT="0" distB="0" distL="114300" distR="114300" simplePos="0" relativeHeight="251662336" behindDoc="0" locked="0" layoutInCell="1" allowOverlap="1">
                <wp:simplePos x="0" y="0"/>
                <wp:positionH relativeFrom="column">
                  <wp:posOffset>3953510</wp:posOffset>
                </wp:positionH>
                <wp:positionV relativeFrom="paragraph">
                  <wp:posOffset>221615</wp:posOffset>
                </wp:positionV>
                <wp:extent cx="1734820" cy="422910"/>
                <wp:effectExtent l="635" t="0" r="0" b="0"/>
                <wp:wrapNone/>
                <wp:docPr id="3" name="文本框 5"/>
                <wp:cNvGraphicFramePr/>
                <a:graphic xmlns:a="http://schemas.openxmlformats.org/drawingml/2006/main">
                  <a:graphicData uri="http://schemas.microsoft.com/office/word/2010/wordprocessingShape">
                    <wps:wsp>
                      <wps:cNvSpPr txBox="1"/>
                      <wps:spPr bwMode="auto">
                        <a:xfrm>
                          <a:off x="0" y="0"/>
                          <a:ext cx="1734820" cy="422910"/>
                        </a:xfrm>
                        <a:prstGeom prst="rect">
                          <a:avLst/>
                        </a:prstGeom>
                        <a:solidFill>
                          <a:srgbClr val="FFFFFF"/>
                        </a:solidFill>
                        <a:ln>
                          <a:noFill/>
                        </a:ln>
                      </wps:spPr>
                      <wps:txbx>
                        <w:txbxContent>
                          <w:p>
                            <w:r>
                              <w:rPr>
                                <w:rFonts w:hint="eastAsia" w:ascii="黑体" w:hAnsi="黑体" w:eastAsia="黑体"/>
                                <w:sz w:val="28"/>
                                <w:szCs w:val="28"/>
                              </w:rPr>
                              <w:t>202</w:t>
                            </w:r>
                            <w:r>
                              <w:rPr>
                                <w:rFonts w:hint="eastAsia" w:ascii="黑体" w:hAnsi="黑体" w:eastAsia="黑体"/>
                                <w:sz w:val="28"/>
                                <w:szCs w:val="28"/>
                                <w:lang w:val="en-US" w:eastAsia="zh-CN"/>
                              </w:rPr>
                              <w:t>2</w:t>
                            </w:r>
                            <w:r>
                              <w:rPr>
                                <w:rFonts w:hint="eastAsia" w:ascii="黑体" w:hAnsi="黑体" w:eastAsia="黑体"/>
                                <w:sz w:val="28"/>
                                <w:szCs w:val="28"/>
                              </w:rPr>
                              <w:t>年</w:t>
                            </w:r>
                            <w:r>
                              <w:rPr>
                                <w:rFonts w:hint="eastAsia" w:ascii="黑体" w:hAnsi="黑体" w:eastAsia="黑体"/>
                                <w:sz w:val="28"/>
                                <w:szCs w:val="28"/>
                                <w:lang w:val="en-US" w:eastAsia="zh-CN"/>
                              </w:rPr>
                              <w:t>1</w:t>
                            </w:r>
                            <w:r>
                              <w:rPr>
                                <w:rFonts w:hint="eastAsia" w:ascii="黑体" w:hAnsi="黑体" w:eastAsia="黑体"/>
                                <w:sz w:val="28"/>
                                <w:szCs w:val="28"/>
                              </w:rPr>
                              <w:t>月</w:t>
                            </w:r>
                            <w:r>
                              <w:rPr>
                                <w:rFonts w:hint="eastAsia" w:ascii="黑体" w:hAnsi="黑体" w:eastAsia="黑体"/>
                                <w:sz w:val="28"/>
                                <w:szCs w:val="28"/>
                                <w:lang w:val="en-US" w:eastAsia="zh-CN"/>
                              </w:rPr>
                              <w:t>7</w:t>
                            </w:r>
                            <w:r>
                              <w:rPr>
                                <w:rFonts w:hint="eastAsia" w:ascii="黑体" w:hAnsi="黑体" w:eastAsia="黑体"/>
                                <w:sz w:val="28"/>
                                <w:szCs w:val="28"/>
                              </w:rPr>
                              <w:t>日</w:t>
                            </w:r>
                          </w:p>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311.3pt;margin-top:17.45pt;height:33.3pt;width:136.6pt;z-index:251662336;mso-width-relative:page;mso-height-relative:page;" fillcolor="#FFFFFF" filled="t" stroked="f" coordsize="21600,21600" o:gfxdata="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i75tzYAAAACgEAAA8AAAAAAAAA&#10;AQAgAAAAIgAAAGRycy9kb3ducmV2LnhtbFBLAQIUABQAAAAIAIdO4kAJXquZEQIAAA4EAAAOAAAA&#10;AAAAAAEAIAAAACcBAABkcnMvZTJvRG9jLnhtbFBLBQYAAAAABgAGAFkBAACqBQAAAAA=&#10;">
                <v:fill on="t" focussize="0,0"/>
                <v:stroke on="f"/>
                <v:imagedata o:title=""/>
                <o:lock v:ext="edit" aspectratio="f"/>
                <v:textbox>
                  <w:txbxContent>
                    <w:p>
                      <w:r>
                        <w:rPr>
                          <w:rFonts w:hint="eastAsia" w:ascii="黑体" w:hAnsi="黑体" w:eastAsia="黑体"/>
                          <w:sz w:val="28"/>
                          <w:szCs w:val="28"/>
                        </w:rPr>
                        <w:t>202</w:t>
                      </w:r>
                      <w:r>
                        <w:rPr>
                          <w:rFonts w:hint="eastAsia" w:ascii="黑体" w:hAnsi="黑体" w:eastAsia="黑体"/>
                          <w:sz w:val="28"/>
                          <w:szCs w:val="28"/>
                          <w:lang w:val="en-US" w:eastAsia="zh-CN"/>
                        </w:rPr>
                        <w:t>2</w:t>
                      </w:r>
                      <w:r>
                        <w:rPr>
                          <w:rFonts w:hint="eastAsia" w:ascii="黑体" w:hAnsi="黑体" w:eastAsia="黑体"/>
                          <w:sz w:val="28"/>
                          <w:szCs w:val="28"/>
                        </w:rPr>
                        <w:t>年</w:t>
                      </w:r>
                      <w:r>
                        <w:rPr>
                          <w:rFonts w:hint="eastAsia" w:ascii="黑体" w:hAnsi="黑体" w:eastAsia="黑体"/>
                          <w:sz w:val="28"/>
                          <w:szCs w:val="28"/>
                          <w:lang w:val="en-US" w:eastAsia="zh-CN"/>
                        </w:rPr>
                        <w:t>1</w:t>
                      </w:r>
                      <w:r>
                        <w:rPr>
                          <w:rFonts w:hint="eastAsia" w:ascii="黑体" w:hAnsi="黑体" w:eastAsia="黑体"/>
                          <w:sz w:val="28"/>
                          <w:szCs w:val="28"/>
                        </w:rPr>
                        <w:t>月</w:t>
                      </w:r>
                      <w:r>
                        <w:rPr>
                          <w:rFonts w:hint="eastAsia" w:ascii="黑体" w:hAnsi="黑体" w:eastAsia="黑体"/>
                          <w:sz w:val="28"/>
                          <w:szCs w:val="28"/>
                          <w:lang w:val="en-US" w:eastAsia="zh-CN"/>
                        </w:rPr>
                        <w:t>7</w:t>
                      </w:r>
                      <w:r>
                        <w:rPr>
                          <w:rFonts w:hint="eastAsia" w:ascii="黑体" w:hAnsi="黑体" w:eastAsia="黑体"/>
                          <w:sz w:val="28"/>
                          <w:szCs w:val="28"/>
                        </w:rPr>
                        <w:t>日</w:t>
                      </w:r>
                    </w:p>
                    <w:p/>
                  </w:txbxContent>
                </v:textbox>
              </v:shape>
            </w:pict>
          </mc:Fallback>
        </mc:AlternateContent>
      </w:r>
      <w:r>
        <w:rPr>
          <w:rFonts w:hint="eastAsia" w:ascii="宋体" w:hAnsi="宋体" w:cs="黑体"/>
        </w:rPr>
        <w:tab/>
      </w:r>
    </w:p>
    <w:p>
      <w:pPr>
        <w:rPr>
          <w:rFonts w:ascii="宋体" w:hAnsi="宋体" w:cs="黑体"/>
        </w:rPr>
      </w:pPr>
    </w:p>
    <w:p>
      <w:pPr>
        <w:rPr>
          <w:rFonts w:ascii="宋体" w:hAnsi="宋体" w:cs="黑体"/>
        </w:rPr>
      </w:pPr>
    </w:p>
    <w:p>
      <w:pPr>
        <w:rPr>
          <w:rFonts w:ascii="宋体" w:hAnsi="宋体" w:cs="黑体"/>
        </w:rPr>
      </w:pPr>
    </w:p>
    <w:p>
      <w:pPr>
        <w:contextualSpacing/>
        <w:jc w:val="center"/>
        <w:rPr>
          <w:rFonts w:ascii="宋体" w:hAnsi="宋体" w:cs="宋体"/>
          <w:b/>
          <w:bCs/>
          <w:sz w:val="28"/>
          <w:szCs w:val="28"/>
        </w:rPr>
      </w:pPr>
      <w:r>
        <w:rPr>
          <w:rFonts w:hint="eastAsia" w:ascii="宋体" w:hAnsi="宋体" w:cs="宋体"/>
          <w:b/>
          <w:bCs/>
          <w:sz w:val="28"/>
          <w:szCs w:val="28"/>
        </w:rPr>
        <w:t>经济与管理学院</w:t>
      </w:r>
      <w:r>
        <w:rPr>
          <w:rFonts w:hint="eastAsia" w:ascii="宋体" w:hAnsi="宋体" w:cs="宋体" w:eastAsiaTheme="majorEastAsia"/>
          <w:b/>
          <w:bCs/>
          <w:sz w:val="28"/>
          <w:szCs w:val="28"/>
          <w:lang w:val="en-US" w:eastAsia="zh-CN"/>
        </w:rPr>
        <w:t>12</w:t>
      </w:r>
      <w:r>
        <w:rPr>
          <w:rFonts w:hint="eastAsia" w:ascii="宋体" w:hAnsi="宋体" w:cs="宋体"/>
          <w:b/>
          <w:bCs/>
          <w:sz w:val="28"/>
          <w:szCs w:val="28"/>
        </w:rPr>
        <w:t>月党委工作简报</w:t>
      </w:r>
    </w:p>
    <w:p>
      <w:pPr>
        <w:ind w:firstLine="560" w:firstLineChars="200"/>
        <w:rPr>
          <w:rFonts w:ascii="宋体" w:hAnsi="宋体" w:cs="宋体"/>
          <w:sz w:val="28"/>
          <w:szCs w:val="28"/>
        </w:rPr>
      </w:pPr>
      <w:r>
        <w:rPr>
          <w:rFonts w:hint="eastAsia" w:ascii="宋体" w:hAnsi="宋体" w:cs="宋体"/>
          <w:sz w:val="28"/>
          <w:szCs w:val="28"/>
          <w:lang w:val="en-US" w:eastAsia="zh-CN"/>
        </w:rPr>
        <w:t>为更好地学习贯彻习近平总书记在庆祝建党百年大会上的重要讲话精神和</w:t>
      </w:r>
      <w:r>
        <w:rPr>
          <w:rFonts w:hint="eastAsia" w:ascii="宋体" w:hAnsi="宋体" w:cs="宋体"/>
          <w:sz w:val="28"/>
          <w:szCs w:val="28"/>
        </w:rPr>
        <w:t>党的十九届六中全会精神</w:t>
      </w:r>
      <w:r>
        <w:rPr>
          <w:rFonts w:hint="eastAsia" w:ascii="宋体" w:hAnsi="宋体" w:cs="宋体"/>
          <w:sz w:val="28"/>
          <w:szCs w:val="28"/>
          <w:lang w:eastAsia="zh-CN"/>
        </w:rPr>
        <w:t>，</w:t>
      </w:r>
      <w:r>
        <w:rPr>
          <w:rFonts w:hint="eastAsia" w:ascii="宋体" w:hAnsi="宋体" w:cs="宋体"/>
          <w:sz w:val="28"/>
          <w:szCs w:val="28"/>
          <w:lang w:val="en-US" w:eastAsia="zh-CN"/>
        </w:rPr>
        <w:t>推动学院教学、科研、学生深造等各项工作进一步提升，学院党委高度重视、积极谋划，目前各项工作有序推进</w:t>
      </w:r>
      <w:r>
        <w:rPr>
          <w:rFonts w:hint="eastAsia" w:ascii="宋体" w:hAnsi="宋体" w:cs="宋体"/>
          <w:sz w:val="28"/>
          <w:szCs w:val="28"/>
          <w:lang w:eastAsia="zh-CN"/>
        </w:rPr>
        <w:t>。</w:t>
      </w:r>
      <w:r>
        <w:rPr>
          <w:rFonts w:hint="eastAsia" w:ascii="宋体" w:hAnsi="宋体" w:cs="宋体"/>
          <w:sz w:val="28"/>
          <w:szCs w:val="28"/>
        </w:rPr>
        <w:t>现将工作汇报如下:</w:t>
      </w:r>
    </w:p>
    <w:p>
      <w:pPr>
        <w:pStyle w:val="16"/>
        <w:numPr>
          <w:ilvl w:val="0"/>
          <w:numId w:val="0"/>
        </w:numPr>
        <w:tabs>
          <w:tab w:val="left" w:pos="6435"/>
        </w:tabs>
        <w:ind w:leftChars="0"/>
        <w:contextualSpacing/>
        <w:rPr>
          <w:rFonts w:ascii="宋体" w:hAnsi="宋体" w:cs="宋体"/>
          <w:b/>
          <w:bCs/>
          <w:sz w:val="32"/>
          <w:szCs w:val="32"/>
        </w:rPr>
      </w:pPr>
      <w:r>
        <w:rPr>
          <w:rFonts w:hint="eastAsia" w:ascii="宋体" w:hAnsi="宋体" w:cs="宋体"/>
          <w:b/>
          <w:bCs/>
          <w:sz w:val="32"/>
          <w:szCs w:val="32"/>
          <w:lang w:val="en-US" w:eastAsia="zh-CN"/>
        </w:rPr>
        <w:t>一、</w:t>
      </w:r>
      <w:r>
        <w:rPr>
          <w:rFonts w:hint="eastAsia" w:ascii="宋体" w:hAnsi="宋体" w:cs="宋体"/>
          <w:b/>
          <w:bCs/>
          <w:sz w:val="32"/>
          <w:szCs w:val="32"/>
        </w:rPr>
        <w:t>学院党委开展工作情况</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rPr>
        <w:t>1.12月6日，学院召开党委会，会上就教师学年考核进行讨论和政治把关，此次考核推优人员涉及在编和非在编教职工，并商议上党政联席会进行讨论最终确定推优名单。</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12月6日，学院召开党政联席会。会上就教职工考核推优进行讨论和最终确定；就财务、会计两个教研室主任人选进行讨论确定；就学院十四五规划相关指标进行深入研讨和最终确定。</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12月9日，学院召开学科评估专题会议，学院班子领导和教研室主任参加会议，会上就学科评估进行专题讨论，与会老师一致认为学科评估事关学院长远发展，必须重视并切实投入精力加强建设。</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12月9日，在主楼礼堂，学院召开学生深造工作专题会议。会上就2021届毕业生深造工作进行总结，并就2021届毕业生赴国（境）外交流学习进行表彰和对在2021届毕业生深造工作中做出突出贡献的集体及个人进行表彰。会上获奖师生代表进行了发言，院长李彦斌最后就学院学生深造工作进行了讲话和鼓励。</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12月10日，学院召开2021年度教职工党支部书记述职评议会。学院领导班子成员、党委委员、团委书记、教师代表和教工党支部书记参会。会上各位支部书记分别汇报了本支部在抓党支部建设方面的做法、问题、下一步改进思路。会上学校党委常委兼学院党委书记鹿伟同志进行了点评。</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6.</w:t>
      </w:r>
      <w:r>
        <w:rPr>
          <w:rFonts w:hint="eastAsia" w:ascii="宋体" w:hAnsi="宋体" w:cs="宋体"/>
          <w:sz w:val="28"/>
          <w:szCs w:val="28"/>
        </w:rPr>
        <w:t>12月24日，学院按照学校通知要求，针对2017年入职教职工开展首聘期考核相关工作。会议由由校党委常委、党委组织部部长兼经济与管理学院党委书记鹿伟主持，学生处副处长高洁和学院考核工作小组成员参会。</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7.</w:t>
      </w:r>
      <w:r>
        <w:rPr>
          <w:rFonts w:hint="eastAsia" w:ascii="宋体" w:hAnsi="宋体" w:cs="宋体"/>
          <w:sz w:val="28"/>
          <w:szCs w:val="28"/>
        </w:rPr>
        <w:t>12月24日，学院召开党委会，会议由由校党委常委、党委组织部部长兼经济与管理学院党委书记鹿伟主持，会上就高层次人才续聘工作进行师德和思想政治表现进行讨论和政治把关，还就预备党员接收、预备党员转正进行讨论投票通过。</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8.</w:t>
      </w:r>
      <w:r>
        <w:rPr>
          <w:rFonts w:hint="eastAsia" w:ascii="宋体" w:hAnsi="宋体" w:cs="宋体"/>
          <w:sz w:val="28"/>
          <w:szCs w:val="28"/>
        </w:rPr>
        <w:t>12月24日，学院召开党政联席会，会议由由校党委常委、党委组织部部长兼经济与管理学院党委书记鹿伟主持。会上就高层次人才续聘工作进行研讨和最终确定。</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9.</w:t>
      </w:r>
      <w:r>
        <w:rPr>
          <w:rFonts w:hint="eastAsia" w:ascii="宋体" w:hAnsi="宋体" w:cs="宋体"/>
          <w:sz w:val="28"/>
          <w:szCs w:val="28"/>
        </w:rPr>
        <w:t>12月24日，学院召开班子会，会议由由校党委常委、党委组织部部长兼经济与管理学院党委书记鹿伟主持。会上就召开民主生活会、课程思政、十四五规划、人才引进、办公用房等实行进行讨论和部署。</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10.</w:t>
      </w:r>
      <w:r>
        <w:rPr>
          <w:rFonts w:hint="eastAsia" w:ascii="宋体" w:hAnsi="宋体" w:cs="宋体"/>
          <w:sz w:val="28"/>
          <w:szCs w:val="28"/>
        </w:rPr>
        <w:t>12月27日，学院就先锋指数测评工作召开推进部署会。会上，学院党委副书记谢桂庆就先锋指数测评体系进行介绍，并部署相关材料上传工作。截止2022年1月7日，学院圆满完成先锋指数测评材料上传工作。</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11.</w:t>
      </w:r>
      <w:r>
        <w:rPr>
          <w:rFonts w:hint="eastAsia" w:ascii="宋体" w:hAnsi="宋体" w:cs="宋体"/>
          <w:sz w:val="28"/>
          <w:szCs w:val="28"/>
        </w:rPr>
        <w:t>12月9日-12月28日，学院分专业组织了博士、硕士研究生导师培训会暨研究生学位授权点评估工作推进会。会议由MBA中心副主任刘元欣主持，参会人员为学院全体博士生导师、硕士生导师，以及北京、保定两校区各专业2020-2025年学位授权点合格评估材料工作组成员。在推进会上，根据研究生院《关于开展2020-2025年学位授权点周期性合格评估工作的通知》，刘元欣对学位授权点合格评估工作进行了部署安排，强调评估工作需要工作小组及各学位点博导、硕导们积极配合。12月28日下午，学院召集了北京、保定两校区2020-2025年学位授权点合格评估材料工作小组成员，两地联合进行线上会议，针对目前信息搜集和填报过程中遇到的问题进行了讨论和解答。</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12.</w:t>
      </w:r>
      <w:r>
        <w:rPr>
          <w:rFonts w:hint="eastAsia" w:ascii="宋体" w:hAnsi="宋体" w:cs="宋体"/>
          <w:sz w:val="28"/>
          <w:szCs w:val="28"/>
        </w:rPr>
        <w:t>作为为师生办实事的重点内容，12月30日，学院在教一楼二层举行预约式人才用房启用仪式，学校资产管理处处长倪景峰、副处长袁素东和有关工作人员；学院院长李彦斌、副院长孙华昕、副处级组织员张灿飞等出席了启用仪式。李彦斌院长向大家简要介绍了学院师资队伍及预约式人才用房的有关情况。他指出，预约式人才用房是学院为优化房屋布局、盘活现有房屋资源、更加优质便捷地服务青年教师开展教学、科研有关活动的一项创新举措。该场所为青年教师与校内外专家学者及学生们开展科研、教学等交流研讨活动提供了必要的软硬件设施，旨在促进青年优秀人才提升工作效率，高质量完成各项工作成果。</w:t>
      </w:r>
    </w:p>
    <w:p>
      <w:pPr>
        <w:tabs>
          <w:tab w:val="left" w:pos="6435"/>
        </w:tabs>
        <w:contextualSpacing/>
        <w:rPr>
          <w:rFonts w:hint="eastAsia" w:ascii="宋体" w:hAnsi="宋体" w:cs="宋体"/>
          <w:b/>
          <w:bCs/>
          <w:sz w:val="32"/>
          <w:szCs w:val="32"/>
          <w:lang w:val="en-US" w:eastAsia="zh-CN"/>
        </w:rPr>
      </w:pPr>
      <w:bookmarkStart w:id="0" w:name="_GoBack"/>
      <w:bookmarkEnd w:id="0"/>
    </w:p>
    <w:p>
      <w:pPr>
        <w:tabs>
          <w:tab w:val="left" w:pos="6435"/>
        </w:tabs>
        <w:contextualSpacing/>
        <w:rPr>
          <w:rFonts w:ascii="宋体" w:hAnsi="宋体" w:cs="宋体"/>
          <w:b/>
          <w:bCs/>
          <w:sz w:val="32"/>
          <w:szCs w:val="32"/>
        </w:rPr>
      </w:pPr>
      <w:r>
        <w:rPr>
          <w:rFonts w:hint="eastAsia" w:ascii="宋体" w:hAnsi="宋体" w:cs="宋体"/>
          <w:b/>
          <w:bCs/>
          <w:sz w:val="32"/>
          <w:szCs w:val="32"/>
          <w:lang w:val="en-US" w:eastAsia="zh-CN"/>
        </w:rPr>
        <w:t>二、</w:t>
      </w:r>
      <w:r>
        <w:rPr>
          <w:rFonts w:hint="eastAsia" w:ascii="宋体" w:hAnsi="宋体" w:cs="宋体"/>
          <w:b/>
          <w:bCs/>
          <w:sz w:val="32"/>
          <w:szCs w:val="32"/>
        </w:rPr>
        <w:t>党支部开展工作情况</w:t>
      </w:r>
    </w:p>
    <w:p>
      <w:pPr>
        <w:numPr>
          <w:ilvl w:val="0"/>
          <w:numId w:val="1"/>
        </w:numPr>
        <w:tabs>
          <w:tab w:val="left" w:pos="6435"/>
        </w:tabs>
        <w:contextualSpacing/>
        <w:rPr>
          <w:rFonts w:ascii="宋体" w:hAnsi="宋体" w:cs="黑体"/>
          <w:b/>
          <w:bCs/>
          <w:sz w:val="30"/>
          <w:szCs w:val="30"/>
        </w:rPr>
      </w:pPr>
      <w:r>
        <w:rPr>
          <w:rFonts w:hint="eastAsia" w:ascii="宋体" w:hAnsi="宋体" w:cs="黑体"/>
          <w:b/>
          <w:bCs/>
          <w:sz w:val="30"/>
          <w:szCs w:val="30"/>
        </w:rPr>
        <w:t>教师党支部</w:t>
      </w:r>
    </w:p>
    <w:p>
      <w:pPr>
        <w:spacing w:line="520" w:lineRule="exact"/>
        <w:ind w:right="-78" w:rightChars="-37"/>
        <w:rPr>
          <w:rFonts w:ascii="宋体" w:hAnsi="宋体" w:cs="黑体"/>
          <w:b/>
          <w:bCs/>
          <w:sz w:val="28"/>
          <w:szCs w:val="28"/>
        </w:rPr>
      </w:pPr>
      <w:r>
        <w:rPr>
          <w:rFonts w:hint="eastAsia" w:ascii="宋体" w:hAnsi="宋体" w:cs="黑体"/>
          <w:b/>
          <w:bCs/>
          <w:sz w:val="28"/>
          <w:szCs w:val="28"/>
        </w:rPr>
        <w:t>办公室党支部</w:t>
      </w:r>
    </w:p>
    <w:p>
      <w:pPr>
        <w:tabs>
          <w:tab w:val="left" w:pos="6435"/>
        </w:tabs>
        <w:ind w:firstLine="560" w:firstLineChars="200"/>
        <w:contextualSpacing/>
        <w:rPr>
          <w:rFonts w:hint="eastAsia" w:ascii="宋体" w:hAnsi="宋体" w:cs="宋体"/>
          <w:sz w:val="28"/>
          <w:szCs w:val="28"/>
          <w:lang w:val="en-US" w:eastAsia="zh-CN"/>
        </w:rPr>
      </w:pPr>
      <w:r>
        <w:rPr>
          <w:rFonts w:hint="eastAsia" w:ascii="宋体" w:hAnsi="宋体" w:cs="宋体"/>
          <w:sz w:val="28"/>
          <w:szCs w:val="28"/>
          <w:lang w:val="en-US" w:eastAsia="zh-CN"/>
        </w:rPr>
        <w:t>1.12月1日，党支部书记介绍教职工集中学习制度，对会议形式、人员出席情况提出要求，学院办公室落实相关情况。通过观看视频的方式，了解党的十九届六中全会《公报》解读学习前两个历史《决议》的重要作用，回顾党的百年奋斗历程，认识了党百年奋斗的历史意义明确了当前形势下新的要求。同志们学习后发言谈自己的学习感想，提出一些意见和建议。</w:t>
      </w:r>
    </w:p>
    <w:p>
      <w:pPr>
        <w:tabs>
          <w:tab w:val="left" w:pos="6435"/>
        </w:tabs>
        <w:ind w:firstLine="560" w:firstLineChars="200"/>
        <w:contextualSpacing/>
        <w:rPr>
          <w:rFonts w:hint="default" w:ascii="宋体" w:hAnsi="宋体" w:cs="宋体"/>
          <w:sz w:val="28"/>
          <w:szCs w:val="28"/>
          <w:lang w:val="en-US" w:eastAsia="zh-CN"/>
        </w:rPr>
      </w:pPr>
      <w:r>
        <w:rPr>
          <w:rFonts w:hint="eastAsia" w:ascii="宋体" w:hAnsi="宋体" w:cs="宋体"/>
          <w:sz w:val="28"/>
          <w:szCs w:val="28"/>
          <w:lang w:val="en-US" w:eastAsia="zh-CN"/>
        </w:rPr>
        <w:t>2.12月29日，办公室党支部在教一326集中学习《关于开展保密警示教育工作的通知》，了解具体内容。观看视频，通过事例分析了解保密工作对国家安全的重要性，了解泄密导致的严重后果，认真学习并落实网络保密工作在当前形势下的新要求。院级领导班子党史学习教育专题民主生活会通过书面、面对面等不同方式，征求意见，通过不记名的方式进行反馈。</w:t>
      </w:r>
    </w:p>
    <w:p>
      <w:pPr>
        <w:spacing w:line="520" w:lineRule="exact"/>
        <w:ind w:right="-78" w:rightChars="-37"/>
        <w:rPr>
          <w:rFonts w:hint="eastAsia" w:ascii="宋体" w:hAnsi="宋体" w:cs="宋体"/>
          <w:sz w:val="28"/>
          <w:szCs w:val="28"/>
        </w:rPr>
      </w:pPr>
      <w:r>
        <w:rPr>
          <w:rFonts w:hint="eastAsia" w:ascii="宋体" w:hAnsi="宋体" w:cs="黑体"/>
          <w:b/>
          <w:bCs/>
          <w:sz w:val="28"/>
          <w:szCs w:val="28"/>
        </w:rPr>
        <w:t>财务管理教研室党支部</w:t>
      </w:r>
    </w:p>
    <w:p>
      <w:pPr>
        <w:tabs>
          <w:tab w:val="left" w:pos="6435"/>
        </w:tabs>
        <w:ind w:firstLine="560" w:firstLineChars="200"/>
        <w:contextualSpacing/>
        <w:rPr>
          <w:rFonts w:hint="default" w:ascii="宋体" w:hAnsi="宋体" w:cs="宋体"/>
          <w:sz w:val="28"/>
          <w:szCs w:val="28"/>
          <w:lang w:val="en-US" w:eastAsia="zh-CN"/>
        </w:rPr>
      </w:pPr>
      <w:r>
        <w:rPr>
          <w:rFonts w:hint="eastAsia" w:ascii="宋体" w:hAnsi="宋体" w:cs="宋体"/>
          <w:sz w:val="28"/>
          <w:szCs w:val="28"/>
          <w:lang w:val="en-US" w:eastAsia="zh-CN"/>
        </w:rPr>
        <w:t>12月7日，在教一349，学习《中共中央关于党的百年奋斗重大成就和历史经验的决议》， 《决议》通篇融汇了百年来中国共产党践行为中国人民谋幸福、为中华民族谋复兴的初心使命所进行的奋斗、牺牲和创造，深刻揭示了 “过去我们为什么能够成功、未来我们怎样才能继续成功”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tabs>
          <w:tab w:val="left" w:pos="6435"/>
        </w:tabs>
        <w:contextualSpacing/>
        <w:rPr>
          <w:rFonts w:hint="eastAsia" w:ascii="宋体" w:hAnsi="宋体" w:cs="黑体"/>
          <w:b/>
          <w:bCs/>
          <w:sz w:val="28"/>
          <w:szCs w:val="28"/>
        </w:rPr>
      </w:pPr>
      <w:r>
        <w:rPr>
          <w:rFonts w:hint="eastAsia" w:ascii="宋体" w:hAnsi="宋体" w:cs="黑体"/>
          <w:b/>
          <w:bCs/>
          <w:sz w:val="28"/>
          <w:szCs w:val="28"/>
        </w:rPr>
        <w:t>工程管理教研室党支部</w:t>
      </w:r>
    </w:p>
    <w:p>
      <w:pPr>
        <w:tabs>
          <w:tab w:val="left" w:pos="6435"/>
        </w:tabs>
        <w:ind w:firstLine="560" w:firstLineChars="200"/>
        <w:contextualSpacing/>
        <w:rPr>
          <w:rFonts w:hint="eastAsia" w:ascii="宋体" w:hAnsi="宋体" w:cs="宋体"/>
          <w:sz w:val="28"/>
          <w:szCs w:val="28"/>
          <w:lang w:val="en-US" w:eastAsia="zh-CN"/>
        </w:rPr>
      </w:pPr>
      <w:r>
        <w:rPr>
          <w:rFonts w:hint="eastAsia" w:ascii="宋体" w:hAnsi="宋体" w:cs="宋体"/>
          <w:sz w:val="28"/>
          <w:szCs w:val="28"/>
          <w:lang w:val="en-US" w:eastAsia="zh-CN"/>
        </w:rPr>
        <w:t>1.12月1日，采用线上会议形式，学习十九届六中全会会议精神，会议通过观看视频中国共产党第十九届中央委员会第六次全体会议公报，通过学习公报了解到六中全会精神并概括出关键内容计划在以后的集中学习中详细学习。</w:t>
      </w:r>
    </w:p>
    <w:p>
      <w:pPr>
        <w:tabs>
          <w:tab w:val="left" w:pos="6435"/>
        </w:tabs>
        <w:ind w:firstLine="560" w:firstLineChars="200"/>
        <w:contextualSpacing/>
        <w:rPr>
          <w:rFonts w:hint="default" w:ascii="宋体" w:hAnsi="宋体" w:cs="宋体"/>
          <w:sz w:val="28"/>
          <w:szCs w:val="28"/>
          <w:lang w:val="en-US" w:eastAsia="zh-CN"/>
        </w:rPr>
      </w:pPr>
      <w:r>
        <w:rPr>
          <w:rFonts w:hint="eastAsia" w:ascii="宋体" w:hAnsi="宋体" w:cs="宋体"/>
          <w:sz w:val="28"/>
          <w:szCs w:val="28"/>
          <w:lang w:val="en-US" w:eastAsia="zh-CN"/>
        </w:rPr>
        <w:t>2.12月8日，在教一345举办党员大会，首先，陈文君书记将支部一年的工作做了总结，从7个方面进行了介绍，并对存在的问题及原因进行了分析对下一步的思路与措施进行了整理。接下来与会老师对集体学习进行了建议，从学习内容学习形式上展开讨论。</w:t>
      </w:r>
    </w:p>
    <w:p>
      <w:pPr>
        <w:tabs>
          <w:tab w:val="left" w:pos="6435"/>
        </w:tabs>
        <w:contextualSpacing/>
        <w:rPr>
          <w:rFonts w:hint="eastAsia" w:ascii="宋体" w:hAnsi="宋体" w:cs="黑体"/>
          <w:b/>
          <w:bCs/>
          <w:sz w:val="28"/>
          <w:szCs w:val="28"/>
        </w:rPr>
      </w:pPr>
    </w:p>
    <w:p>
      <w:pPr>
        <w:tabs>
          <w:tab w:val="left" w:pos="6435"/>
        </w:tabs>
        <w:contextualSpacing/>
        <w:rPr>
          <w:rFonts w:hint="eastAsia" w:ascii="宋体" w:hAnsi="宋体" w:cs="黑体"/>
          <w:b/>
          <w:bCs/>
          <w:sz w:val="28"/>
          <w:szCs w:val="28"/>
        </w:rPr>
      </w:pPr>
      <w:r>
        <w:rPr>
          <w:rFonts w:hint="eastAsia" w:ascii="宋体" w:hAnsi="宋体" w:cs="黑体"/>
          <w:b/>
          <w:bCs/>
          <w:sz w:val="28"/>
          <w:szCs w:val="28"/>
        </w:rPr>
        <w:t>会计学教研室党支部</w:t>
      </w:r>
    </w:p>
    <w:p>
      <w:pPr>
        <w:tabs>
          <w:tab w:val="left" w:pos="6435"/>
        </w:tabs>
        <w:ind w:firstLine="564"/>
        <w:contextualSpacing/>
        <w:rPr>
          <w:rFonts w:hint="default" w:ascii="宋体" w:hAnsi="宋体" w:cs="宋体"/>
          <w:sz w:val="28"/>
          <w:szCs w:val="28"/>
          <w:lang w:val="en-US" w:eastAsia="zh-CN"/>
        </w:rPr>
      </w:pPr>
      <w:r>
        <w:rPr>
          <w:rFonts w:hint="default" w:ascii="宋体" w:hAnsi="宋体" w:cs="宋体"/>
          <w:sz w:val="28"/>
          <w:szCs w:val="28"/>
          <w:lang w:val="en-US" w:eastAsia="zh-CN"/>
        </w:rPr>
        <w:t xml:space="preserve"> </w:t>
      </w:r>
      <w:r>
        <w:rPr>
          <w:rFonts w:hint="eastAsia" w:ascii="宋体" w:hAnsi="宋体" w:cs="宋体"/>
          <w:sz w:val="28"/>
          <w:szCs w:val="28"/>
          <w:lang w:val="en-US" w:eastAsia="zh-CN"/>
        </w:rPr>
        <w:t>1.</w:t>
      </w:r>
      <w:r>
        <w:rPr>
          <w:rFonts w:hint="default" w:ascii="宋体" w:hAnsi="宋体" w:cs="宋体"/>
          <w:sz w:val="28"/>
          <w:szCs w:val="28"/>
          <w:lang w:val="en-US" w:eastAsia="zh-CN"/>
        </w:rPr>
        <w:t>12月8日，在教一426举行座谈会，为加强学生的专业知识与实践相结合的培训，提升学生的实操能力，特邀请我校九零级毕业生组织北京光华会计师事务所合伙人为本科及研究生举行专家课进课堂交流活动。介绍了事务所的典型案例，结合专业知识，以案例为路径，给大家上了生动丰富的一课，学生与教研党支部老师进行了友好交流，场面十分热烈，收到了很好的效果。</w:t>
      </w:r>
    </w:p>
    <w:p>
      <w:pPr>
        <w:tabs>
          <w:tab w:val="left" w:pos="6435"/>
        </w:tabs>
        <w:ind w:firstLine="564"/>
        <w:contextualSpacing/>
        <w:rPr>
          <w:rFonts w:hint="eastAsia" w:ascii="宋体" w:hAnsi="宋体" w:cs="宋体"/>
          <w:sz w:val="28"/>
          <w:szCs w:val="28"/>
          <w:lang w:val="en-US" w:eastAsia="zh-CN"/>
        </w:rPr>
      </w:pPr>
      <w:r>
        <w:rPr>
          <w:rFonts w:hint="eastAsia" w:ascii="宋体" w:hAnsi="宋体" w:cs="宋体"/>
          <w:sz w:val="28"/>
          <w:szCs w:val="28"/>
          <w:lang w:val="en-US" w:eastAsia="zh-CN"/>
        </w:rPr>
        <w:t>2.12月29日，在教一346张灿飞老师针对党史学习教育专题民主生活会的内容进行介绍，把校友资源进行调动，充分利用起来，建设实习基地或邀请校外专家讲座，针对教师年龄差断档问题，提出加大引进人才的力度，为专业发展添砖加瓦。</w:t>
      </w:r>
    </w:p>
    <w:p>
      <w:pPr>
        <w:adjustRightInd w:val="0"/>
        <w:contextualSpacing/>
        <w:rPr>
          <w:rFonts w:hint="eastAsia" w:ascii="宋体" w:hAnsi="宋体" w:cs="黑体"/>
          <w:b/>
          <w:bCs/>
          <w:sz w:val="28"/>
          <w:szCs w:val="28"/>
        </w:rPr>
      </w:pPr>
      <w:r>
        <w:rPr>
          <w:rFonts w:hint="eastAsia" w:ascii="宋体" w:hAnsi="宋体" w:cs="黑体"/>
          <w:b/>
          <w:bCs/>
          <w:sz w:val="28"/>
          <w:szCs w:val="28"/>
        </w:rPr>
        <w:t>金融教研室党支部</w:t>
      </w:r>
    </w:p>
    <w:p>
      <w:pPr>
        <w:tabs>
          <w:tab w:val="left" w:pos="6435"/>
        </w:tabs>
        <w:ind w:firstLine="560" w:firstLineChars="200"/>
        <w:contextualSpacing/>
        <w:rPr>
          <w:rFonts w:hint="eastAsia" w:ascii="宋体" w:hAnsi="宋体" w:cs="宋体"/>
          <w:sz w:val="28"/>
          <w:szCs w:val="28"/>
          <w:lang w:val="en-US" w:eastAsia="zh-CN"/>
        </w:rPr>
      </w:pPr>
      <w:r>
        <w:rPr>
          <w:rFonts w:hint="eastAsia" w:ascii="宋体" w:hAnsi="宋体" w:cs="宋体"/>
          <w:sz w:val="28"/>
          <w:szCs w:val="28"/>
          <w:lang w:val="en-US" w:eastAsia="zh-CN"/>
        </w:rPr>
        <w:t>12月9日，金融教研室党支部在教一326参与学科评估，通过专家打分进行具体打分细节，主观部分比重较大，要善于结合课程思政，跟其他学习借鉴方法方针，建立同行联系，搞好沟通，总结反馈学科评估注意要点。</w:t>
      </w:r>
    </w:p>
    <w:p>
      <w:pPr>
        <w:tabs>
          <w:tab w:val="left" w:pos="6435"/>
        </w:tabs>
        <w:contextualSpacing/>
        <w:rPr>
          <w:rFonts w:hint="eastAsia" w:ascii="宋体" w:hAnsi="宋体" w:cs="黑体"/>
          <w:b/>
          <w:bCs/>
          <w:sz w:val="28"/>
          <w:szCs w:val="28"/>
        </w:rPr>
      </w:pPr>
      <w:r>
        <w:rPr>
          <w:rFonts w:hint="eastAsia" w:ascii="宋体" w:hAnsi="宋体" w:cs="黑体"/>
          <w:b/>
          <w:bCs/>
          <w:sz w:val="28"/>
          <w:szCs w:val="28"/>
        </w:rPr>
        <w:t>经济学教研室党支部</w:t>
      </w:r>
    </w:p>
    <w:p>
      <w:pPr>
        <w:tabs>
          <w:tab w:val="left" w:pos="6435"/>
        </w:tabs>
        <w:ind w:firstLine="560" w:firstLineChars="200"/>
        <w:contextualSpacing/>
        <w:rPr>
          <w:rFonts w:hint="eastAsia" w:ascii="宋体" w:hAnsi="宋体" w:cs="宋体"/>
          <w:sz w:val="28"/>
          <w:szCs w:val="28"/>
          <w:lang w:val="en-US" w:eastAsia="zh-CN"/>
        </w:rPr>
      </w:pPr>
      <w:r>
        <w:rPr>
          <w:rFonts w:hint="eastAsia" w:ascii="宋体" w:hAnsi="宋体" w:cs="宋体"/>
          <w:sz w:val="28"/>
          <w:szCs w:val="28"/>
          <w:lang w:val="en-US" w:eastAsia="zh-CN"/>
        </w:rPr>
        <w:t>12月18日，经济学教研室党支部全体成员在教一350，学习贯彻十九届六中全会精神，梳理总结了全年工作，深切理解体会十九届六中全会是一项十分重要的代表大会，全党全军全国各族人民要响应党中央号召。教师们积极发言，受益匪浅。</w:t>
      </w:r>
    </w:p>
    <w:p>
      <w:pPr>
        <w:tabs>
          <w:tab w:val="left" w:pos="6435"/>
        </w:tabs>
        <w:contextualSpacing/>
        <w:rPr>
          <w:rFonts w:ascii="宋体" w:hAnsi="宋体" w:cs="宋体"/>
          <w:sz w:val="28"/>
          <w:szCs w:val="28"/>
        </w:rPr>
      </w:pPr>
      <w:r>
        <w:rPr>
          <w:rFonts w:hint="eastAsia" w:ascii="宋体" w:hAnsi="宋体" w:cs="黑体"/>
          <w:b/>
          <w:bCs/>
          <w:sz w:val="28"/>
          <w:szCs w:val="28"/>
        </w:rPr>
        <w:t>信息管理教研室党支部</w:t>
      </w:r>
    </w:p>
    <w:p>
      <w:pPr>
        <w:numPr>
          <w:ilvl w:val="0"/>
          <w:numId w:val="0"/>
        </w:numPr>
        <w:tabs>
          <w:tab w:val="left" w:pos="6435"/>
        </w:tabs>
        <w:ind w:firstLine="560" w:firstLineChars="200"/>
        <w:contextualSpacing/>
        <w:rPr>
          <w:rFonts w:hint="default" w:ascii="宋体" w:hAnsi="宋体" w:eastAsia="宋体"/>
          <w:sz w:val="28"/>
          <w:szCs w:val="28"/>
          <w:lang w:val="en-US" w:eastAsia="zh-CN"/>
        </w:rPr>
      </w:pPr>
      <w:r>
        <w:rPr>
          <w:rFonts w:hint="eastAsia" w:ascii="宋体" w:hAnsi="宋体" w:eastAsia="宋体"/>
          <w:sz w:val="28"/>
          <w:szCs w:val="28"/>
          <w:lang w:val="en-US" w:eastAsia="zh-CN"/>
        </w:rPr>
        <w:t>12月14日，信管党支部按照学校和学院部署与教一633进行支部年度总结，坚持立德树人，做”四有“好老师、引路人的精神，以上述思想为宗旨进行支部工作的总结。总结支部主要做法和思想，分析支部存在的问题与不足，提出下一阶段的改进方法，最后对本次会议做出总结。</w:t>
      </w:r>
    </w:p>
    <w:p>
      <w:pPr>
        <w:adjustRightInd w:val="0"/>
        <w:contextualSpacing/>
        <w:jc w:val="left"/>
        <w:rPr>
          <w:rFonts w:hint="eastAsia" w:ascii="宋体" w:hAnsi="宋体" w:cs="黑体"/>
          <w:b/>
          <w:bCs/>
          <w:sz w:val="28"/>
          <w:szCs w:val="28"/>
        </w:rPr>
      </w:pPr>
      <w:r>
        <w:rPr>
          <w:rFonts w:hint="eastAsia" w:ascii="宋体" w:hAnsi="宋体" w:cs="黑体"/>
          <w:b/>
          <w:bCs/>
          <w:sz w:val="28"/>
          <w:szCs w:val="28"/>
        </w:rPr>
        <w:t>市场营销教研室党支部</w:t>
      </w:r>
    </w:p>
    <w:p>
      <w:pPr>
        <w:adjustRightInd w:val="0"/>
        <w:ind w:firstLine="560" w:firstLineChars="200"/>
        <w:contextualSpacing/>
        <w:jc w:val="left"/>
        <w:rPr>
          <w:rFonts w:hint="eastAsia" w:ascii="宋体" w:hAnsi="宋体" w:cs="宋体"/>
          <w:sz w:val="28"/>
          <w:szCs w:val="28"/>
          <w:lang w:val="en-US" w:eastAsia="zh-CN"/>
        </w:rPr>
      </w:pPr>
      <w:r>
        <w:rPr>
          <w:rFonts w:hint="eastAsia" w:ascii="宋体" w:hAnsi="宋体" w:cs="宋体"/>
          <w:sz w:val="28"/>
          <w:szCs w:val="28"/>
          <w:lang w:val="en-US" w:eastAsia="zh-CN"/>
        </w:rPr>
        <w:t>1.12月14日教研室集中学习华北电力大学教职工集中学习制度。学习领会2021年中央经济工作会议报告，正确认识和把握碳达峰碳中和。</w:t>
      </w:r>
    </w:p>
    <w:p>
      <w:pPr>
        <w:adjustRightInd w:val="0"/>
        <w:ind w:firstLine="560" w:firstLineChars="200"/>
        <w:contextualSpacing/>
        <w:jc w:val="left"/>
        <w:rPr>
          <w:rFonts w:hint="default" w:ascii="宋体" w:hAnsi="宋体" w:cs="宋体"/>
          <w:sz w:val="28"/>
          <w:szCs w:val="28"/>
          <w:lang w:val="en-US" w:eastAsia="zh-CN"/>
        </w:rPr>
      </w:pPr>
      <w:r>
        <w:rPr>
          <w:rFonts w:hint="eastAsia" w:ascii="宋体" w:hAnsi="宋体" w:cs="宋体"/>
          <w:sz w:val="28"/>
          <w:szCs w:val="28"/>
          <w:lang w:val="en-US" w:eastAsia="zh-CN"/>
        </w:rPr>
        <w:t>2.12月28日教研室深刻感悟“两个确立”的决定性意义，深刻感悟党坚持把马克思主义同中国具体实际相结合，同中华优秀传统文化相结合的非凡历程，全面贯彻习近平，新时代中国特色社会主义思想。带头践行以人民为中心的发展思想尊重群众态度。为群众办实事解难题。</w:t>
      </w:r>
    </w:p>
    <w:p>
      <w:pPr>
        <w:adjustRightInd w:val="0"/>
        <w:contextualSpacing/>
        <w:jc w:val="left"/>
        <w:rPr>
          <w:rFonts w:ascii="宋体" w:hAnsi="宋体" w:cs="黑体"/>
          <w:b/>
          <w:bCs/>
          <w:sz w:val="28"/>
          <w:szCs w:val="28"/>
        </w:rPr>
      </w:pPr>
      <w:r>
        <w:rPr>
          <w:rFonts w:hint="eastAsia" w:ascii="宋体" w:hAnsi="宋体" w:cs="黑体"/>
          <w:b/>
          <w:bCs/>
          <w:sz w:val="28"/>
          <w:szCs w:val="28"/>
        </w:rPr>
        <w:t>电力经济教研室党支部</w:t>
      </w:r>
    </w:p>
    <w:p>
      <w:pPr>
        <w:adjustRightInd w:val="0"/>
        <w:ind w:firstLine="560" w:firstLineChars="200"/>
        <w:contextualSpacing/>
        <w:rPr>
          <w:rFonts w:hint="default" w:ascii="宋体" w:hAnsi="宋体" w:eastAsia="宋体"/>
          <w:sz w:val="28"/>
          <w:szCs w:val="28"/>
          <w:lang w:val="en-US" w:eastAsia="zh-CN"/>
        </w:rPr>
      </w:pPr>
      <w:r>
        <w:rPr>
          <w:rFonts w:hint="eastAsia" w:ascii="宋体" w:hAnsi="宋体" w:eastAsia="宋体"/>
          <w:sz w:val="28"/>
          <w:szCs w:val="28"/>
          <w:lang w:val="en-US" w:eastAsia="zh-CN"/>
        </w:rPr>
        <w:t>12月2日，电力经济教研室党支部以 “弘扬宪法精神，建设法治中国”为当月活动主题，组织了相关党日活动。为贯彻落实党的十九大和十九届六中全会精神，深入贯彻习近平总书记系列重要讲话精神，推进教育系统宪法学习教育，大力弘扬宪法精神，在教一楼 532 机房组织观看国家宪法日暨教育系统宪法学习日现场活动，经济与管理学院办公室党支部全体党员以及部分学生党员参加了本次活动。通过这次党日活动，旨在让师生懂得学法、知法、懂法、守法、用法的重要性和必要性，在校内遵守学校规章制度，在校外遵守法律法规，年做一个守法的合格公民，进一步提高法制观念，增强自我保护意识，为建设平安、和谐校园奠定了基础。</w:t>
      </w:r>
    </w:p>
    <w:p>
      <w:pPr>
        <w:adjustRightInd w:val="0"/>
        <w:contextualSpacing/>
        <w:jc w:val="left"/>
        <w:rPr>
          <w:rFonts w:ascii="宋体" w:hAnsi="宋体" w:cs="黑体"/>
          <w:b/>
          <w:bCs/>
          <w:sz w:val="28"/>
          <w:szCs w:val="28"/>
        </w:rPr>
      </w:pPr>
      <w:r>
        <w:rPr>
          <w:rFonts w:hint="eastAsia" w:ascii="宋体" w:hAnsi="宋体" w:cs="黑体"/>
          <w:b/>
          <w:bCs/>
          <w:sz w:val="28"/>
          <w:szCs w:val="28"/>
        </w:rPr>
        <w:t>人力资源教研室党支部</w:t>
      </w:r>
    </w:p>
    <w:p>
      <w:pPr>
        <w:ind w:firstLine="560" w:firstLineChars="200"/>
        <w:rPr>
          <w:rFonts w:hint="default" w:ascii="宋体" w:hAnsi="宋体" w:cs="仿宋"/>
          <w:sz w:val="28"/>
          <w:szCs w:val="28"/>
          <w:lang w:val="en-US" w:eastAsia="zh-CN" w:bidi="ar"/>
        </w:rPr>
      </w:pPr>
      <w:r>
        <w:rPr>
          <w:rFonts w:hint="eastAsia" w:ascii="宋体" w:hAnsi="宋体" w:cs="仿宋"/>
          <w:sz w:val="28"/>
          <w:szCs w:val="28"/>
          <w:lang w:val="en-US" w:eastAsia="zh-CN" w:bidi="ar"/>
        </w:rPr>
        <w:t>12月7日，人力资源教研室按照学校要求组织教研室全体教师深入学习十九届六中全会精神，全体老师达成共识，党的十九届六中全会充分肯定了十三五时期，我国经济社会发展取得的重大成就，开启全面建设社会主义现代化国家新征程，向第二个百年奋斗目标进军的纲领性条件，十四五时期，是实现重大发展的关键时期，新发展阶段就是全面建设社会主义现代化国家，向第二个百年奋斗进军的阶段，在我国发展进程中具有里程碑意义。</w:t>
      </w:r>
    </w:p>
    <w:p>
      <w:pPr>
        <w:adjustRightInd w:val="0"/>
        <w:contextualSpacing/>
        <w:jc w:val="left"/>
        <w:rPr>
          <w:rFonts w:ascii="宋体" w:hAnsi="宋体" w:cs="黑体"/>
          <w:b/>
          <w:bCs/>
          <w:sz w:val="28"/>
          <w:szCs w:val="28"/>
        </w:rPr>
      </w:pPr>
      <w:r>
        <w:rPr>
          <w:rFonts w:ascii="宋体" w:hAnsi="宋体" w:cs="黑体"/>
          <w:b/>
          <w:bCs/>
          <w:sz w:val="28"/>
          <w:szCs w:val="28"/>
        </w:rPr>
        <w:t>实验教研室党支部</w:t>
      </w:r>
    </w:p>
    <w:p>
      <w:pPr>
        <w:widowControl/>
        <w:ind w:firstLine="600"/>
        <w:rPr>
          <w:rFonts w:hint="default" w:ascii="宋体" w:hAnsi="宋体" w:cs="仿宋"/>
          <w:sz w:val="28"/>
          <w:szCs w:val="28"/>
          <w:lang w:val="en-US" w:eastAsia="zh-CN" w:bidi="ar"/>
        </w:rPr>
      </w:pPr>
      <w:r>
        <w:rPr>
          <w:rFonts w:hint="eastAsia" w:ascii="宋体" w:hAnsi="宋体" w:cs="仿宋"/>
          <w:sz w:val="28"/>
          <w:szCs w:val="28"/>
          <w:lang w:val="en-US" w:eastAsia="zh-CN" w:bidi="ar"/>
        </w:rPr>
        <w:t>12月7日，教研室全体成员在教一501集中学习全国慕课教育创新大会。探索以质量为主，学生为中心，教师为主体的发展路径。实现开放共享合作共赢的局面。学习十四五主要任务，实现高质量发展、2035年高教发展主要目标，建成高等教育强国。</w:t>
      </w:r>
    </w:p>
    <w:p>
      <w:pPr>
        <w:adjustRightInd w:val="0"/>
        <w:contextualSpacing/>
        <w:jc w:val="left"/>
        <w:rPr>
          <w:rFonts w:ascii="宋体" w:hAnsi="宋体" w:cs="黑体"/>
          <w:b/>
          <w:bCs/>
          <w:sz w:val="28"/>
          <w:szCs w:val="28"/>
        </w:rPr>
      </w:pPr>
      <w:r>
        <w:rPr>
          <w:rFonts w:hint="eastAsia" w:ascii="宋体" w:hAnsi="宋体" w:cs="黑体"/>
          <w:b/>
          <w:bCs/>
          <w:sz w:val="28"/>
          <w:szCs w:val="28"/>
        </w:rPr>
        <w:t>物流管理师生联合党支部</w:t>
      </w:r>
    </w:p>
    <w:p>
      <w:pPr>
        <w:numPr>
          <w:ilvl w:val="0"/>
          <w:numId w:val="2"/>
        </w:numPr>
        <w:contextualSpacing/>
        <w:jc w:val="left"/>
        <w:rPr>
          <w:rFonts w:ascii="宋体" w:hAnsi="宋体" w:cs="黑体"/>
          <w:b/>
          <w:bCs/>
          <w:sz w:val="30"/>
          <w:szCs w:val="30"/>
        </w:rPr>
      </w:pPr>
      <w:r>
        <w:rPr>
          <w:rFonts w:hint="eastAsia" w:ascii="宋体" w:hAnsi="宋体" w:cs="仿宋"/>
          <w:sz w:val="28"/>
          <w:szCs w:val="28"/>
          <w:lang w:val="en-US" w:eastAsia="zh-CN" w:bidi="ar"/>
        </w:rPr>
        <w:t>12月7日，在教一501集中学习高校课程思政高质量建设，会议首先学习了全国慕课教育创新大会暨高校在线开放课程联盟联席会2021年教育部专题讲话。介绍了我国慕课开展的历程，探索发展的路径，取得的显著成就，我国高等教育处于新阶段，提出四个重要发力点。</w:t>
      </w:r>
    </w:p>
    <w:p>
      <w:pPr>
        <w:numPr>
          <w:ilvl w:val="0"/>
          <w:numId w:val="2"/>
        </w:numPr>
        <w:contextualSpacing/>
        <w:jc w:val="left"/>
        <w:rPr>
          <w:rFonts w:ascii="宋体" w:hAnsi="宋体" w:cs="黑体"/>
          <w:b/>
          <w:bCs/>
          <w:sz w:val="30"/>
          <w:szCs w:val="30"/>
        </w:rPr>
      </w:pPr>
      <w:r>
        <w:rPr>
          <w:rFonts w:hint="eastAsia" w:ascii="宋体" w:hAnsi="宋体" w:cs="黑体"/>
          <w:b/>
          <w:bCs/>
          <w:sz w:val="30"/>
          <w:szCs w:val="30"/>
        </w:rPr>
        <w:t>学生党支部</w:t>
      </w:r>
    </w:p>
    <w:p>
      <w:pPr>
        <w:tabs>
          <w:tab w:val="left" w:pos="420"/>
        </w:tabs>
        <w:contextualSpacing/>
        <w:jc w:val="left"/>
        <w:rPr>
          <w:rFonts w:ascii="宋体" w:hAnsi="宋体" w:cs="黑体"/>
          <w:b/>
          <w:bCs/>
          <w:sz w:val="30"/>
          <w:szCs w:val="30"/>
        </w:rPr>
      </w:pPr>
      <w:r>
        <w:rPr>
          <w:rFonts w:hint="eastAsia" w:ascii="宋体" w:hAnsi="宋体" w:cs="黑体"/>
          <w:b/>
          <w:bCs/>
          <w:sz w:val="30"/>
          <w:szCs w:val="30"/>
        </w:rPr>
        <w:t>工商管理类一学生党支部</w:t>
      </w:r>
    </w:p>
    <w:p>
      <w:pPr>
        <w:widowControl/>
        <w:ind w:firstLine="560" w:firstLineChars="200"/>
        <w:rPr>
          <w:rFonts w:hint="eastAsia"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1</w:t>
      </w:r>
      <w:r>
        <w:rPr>
          <w:rFonts w:ascii="宋体" w:hAnsi="宋体" w:eastAsia="宋体" w:cs="宋体"/>
          <w:kern w:val="0"/>
          <w:sz w:val="28"/>
          <w:szCs w:val="28"/>
          <w:shd w:val="clear" w:color="auto" w:fill="FFFFFF"/>
          <w:lang w:bidi="ar"/>
        </w:rPr>
        <w:t>2</w:t>
      </w:r>
      <w:r>
        <w:rPr>
          <w:rFonts w:hint="eastAsia" w:ascii="宋体" w:hAnsi="宋体" w:eastAsia="宋体" w:cs="宋体"/>
          <w:kern w:val="0"/>
          <w:sz w:val="28"/>
          <w:szCs w:val="28"/>
          <w:shd w:val="clear" w:color="auto" w:fill="FFFFFF"/>
          <w:lang w:bidi="ar"/>
        </w:rPr>
        <w:t>月1</w:t>
      </w:r>
      <w:r>
        <w:rPr>
          <w:rFonts w:ascii="宋体" w:hAnsi="宋体" w:eastAsia="宋体" w:cs="宋体"/>
          <w:kern w:val="0"/>
          <w:sz w:val="28"/>
          <w:szCs w:val="28"/>
          <w:shd w:val="clear" w:color="auto" w:fill="FFFFFF"/>
          <w:lang w:bidi="ar"/>
        </w:rPr>
        <w:t>6</w:t>
      </w:r>
      <w:r>
        <w:rPr>
          <w:rFonts w:hint="eastAsia" w:ascii="宋体" w:hAnsi="宋体" w:eastAsia="宋体" w:cs="宋体"/>
          <w:kern w:val="0"/>
          <w:sz w:val="28"/>
          <w:szCs w:val="28"/>
          <w:shd w:val="clear" w:color="auto" w:fill="FFFFFF"/>
          <w:lang w:bidi="ar"/>
        </w:rPr>
        <w:t>日，工商管理类一学生党支部在教一3</w:t>
      </w:r>
      <w:r>
        <w:rPr>
          <w:rFonts w:ascii="宋体" w:hAnsi="宋体" w:eastAsia="宋体" w:cs="宋体"/>
          <w:kern w:val="0"/>
          <w:sz w:val="28"/>
          <w:szCs w:val="28"/>
          <w:shd w:val="clear" w:color="auto" w:fill="FFFFFF"/>
          <w:lang w:bidi="ar"/>
        </w:rPr>
        <w:t>01</w:t>
      </w:r>
      <w:r>
        <w:rPr>
          <w:rFonts w:hint="eastAsia" w:ascii="宋体" w:hAnsi="宋体" w:eastAsia="宋体" w:cs="宋体"/>
          <w:kern w:val="0"/>
          <w:sz w:val="28"/>
          <w:szCs w:val="28"/>
          <w:shd w:val="clear" w:color="auto" w:fill="FFFFFF"/>
          <w:lang w:bidi="ar"/>
        </w:rPr>
        <w:t>开展了“学习十九届六中全会精神”主题党日活动。学习会加深学习党的十九届六中全会精神。孙傲晨、陈曦、王轩分别发言。在过去的一百年，中国共产党向人民、向历史交出了一份优异的答卷。现在，党团结带领中国人民又踏上了实现第二个百年奋斗目标新的赶考之路，作为大学生要时刻紧密的团结在以习总书记为核心的党中央周围，增强“四个意识”、坚定“四个自信”、做到“两个维护”。历史的延续、文明的传承、事业的开创需要一代又一代的青年不懈奋斗。</w:t>
      </w:r>
    </w:p>
    <w:p>
      <w:pPr>
        <w:rPr>
          <w:b/>
          <w:bCs/>
          <w:sz w:val="30"/>
          <w:szCs w:val="30"/>
        </w:rPr>
      </w:pPr>
      <w:r>
        <w:rPr>
          <w:rFonts w:hint="eastAsia"/>
          <w:b/>
          <w:bCs/>
          <w:sz w:val="30"/>
          <w:szCs w:val="30"/>
        </w:rPr>
        <w:t>工商管理类二学生党支部</w:t>
      </w:r>
    </w:p>
    <w:p>
      <w:pPr>
        <w:ind w:firstLine="560" w:firstLineChars="200"/>
        <w:rPr>
          <w:sz w:val="28"/>
          <w:szCs w:val="28"/>
        </w:rPr>
      </w:pPr>
      <w:r>
        <w:rPr>
          <w:rFonts w:hint="eastAsia"/>
          <w:sz w:val="28"/>
          <w:szCs w:val="28"/>
          <w:lang w:val="en-US" w:eastAsia="zh-CN"/>
        </w:rPr>
        <w:t>1.</w:t>
      </w:r>
      <w:r>
        <w:rPr>
          <w:rFonts w:hint="eastAsia"/>
          <w:sz w:val="28"/>
          <w:szCs w:val="28"/>
        </w:rPr>
        <w:t>12月6日召开党支委会，会议上回顾总结2021年党务工作，并研究、制定2022年当逐步地工作计划;1.强化思想政治武装。2.加强组织制度建设。3.切实抓好班子队伍和党员队伍建设。最后研究本次预备党员发展的人选。</w:t>
      </w:r>
    </w:p>
    <w:p>
      <w:pPr>
        <w:widowControl/>
        <w:ind w:firstLine="560" w:firstLineChars="200"/>
        <w:rPr>
          <w:rFonts w:hint="eastAsia"/>
          <w:sz w:val="28"/>
          <w:szCs w:val="28"/>
        </w:rPr>
      </w:pPr>
      <w:r>
        <w:rPr>
          <w:rFonts w:hint="eastAsia"/>
          <w:sz w:val="28"/>
          <w:szCs w:val="28"/>
          <w:lang w:val="en-US" w:eastAsia="zh-CN"/>
        </w:rPr>
        <w:t>2.</w:t>
      </w:r>
      <w:r>
        <w:rPr>
          <w:rFonts w:hint="eastAsia"/>
          <w:sz w:val="28"/>
          <w:szCs w:val="28"/>
        </w:rPr>
        <w:t>12月9日晚7点，召开预备党员转正支部大会，讨论7名预备党员同志转为正式党员。大会最终决定，同意杨笛等7名同志按期转正。12月9日晚8点，召开预备党员接收大会，讨论接受11名发展对象为预备党员。大会最终决定，接受那维家等11名同学为中共预备党员。</w:t>
      </w:r>
    </w:p>
    <w:p>
      <w:pPr>
        <w:widowControl/>
        <w:jc w:val="left"/>
        <w:rPr>
          <w:rFonts w:cs="宋体" w:asciiTheme="minorEastAsia" w:hAnsiTheme="minorEastAsia"/>
          <w:b/>
          <w:bCs/>
          <w:color w:val="000000"/>
          <w:kern w:val="0"/>
          <w:sz w:val="32"/>
          <w:szCs w:val="32"/>
        </w:rPr>
      </w:pPr>
      <w:r>
        <w:rPr>
          <w:rFonts w:hint="eastAsia" w:cs="宋体" w:asciiTheme="minorEastAsia" w:hAnsiTheme="minorEastAsia"/>
          <w:b/>
          <w:bCs/>
          <w:color w:val="000000"/>
          <w:kern w:val="0"/>
          <w:sz w:val="32"/>
          <w:szCs w:val="32"/>
        </w:rPr>
        <w:t>管理科学与工程类学生党支部</w:t>
      </w:r>
    </w:p>
    <w:p>
      <w:pPr>
        <w:tabs>
          <w:tab w:val="left" w:pos="420"/>
        </w:tabs>
        <w:ind w:firstLine="560" w:firstLineChars="200"/>
        <w:contextualSpacing/>
        <w:jc w:val="left"/>
        <w:rPr>
          <w:rFonts w:ascii="宋体" w:hAnsi="宋体" w:cs="黑体"/>
          <w:sz w:val="28"/>
          <w:szCs w:val="28"/>
        </w:rPr>
      </w:pPr>
      <w:r>
        <w:rPr>
          <w:rFonts w:hint="eastAsia" w:ascii="宋体" w:hAnsi="宋体" w:cs="黑体"/>
          <w:sz w:val="28"/>
          <w:szCs w:val="28"/>
        </w:rPr>
        <w:t>1</w:t>
      </w:r>
      <w:r>
        <w:rPr>
          <w:rFonts w:ascii="宋体" w:hAnsi="宋体" w:cs="黑体"/>
          <w:sz w:val="28"/>
          <w:szCs w:val="28"/>
        </w:rPr>
        <w:t>2</w:t>
      </w:r>
      <w:r>
        <w:rPr>
          <w:rFonts w:hint="eastAsia" w:ascii="宋体" w:hAnsi="宋体" w:cs="黑体"/>
          <w:sz w:val="28"/>
          <w:szCs w:val="28"/>
        </w:rPr>
        <w:t>月9日，管科类党支部在教一4</w:t>
      </w:r>
      <w:r>
        <w:rPr>
          <w:rFonts w:ascii="宋体" w:hAnsi="宋体" w:cs="黑体"/>
          <w:sz w:val="28"/>
          <w:szCs w:val="28"/>
        </w:rPr>
        <w:t>05</w:t>
      </w:r>
      <w:r>
        <w:rPr>
          <w:rFonts w:hint="eastAsia" w:ascii="宋体" w:hAnsi="宋体" w:cs="黑体"/>
          <w:sz w:val="28"/>
          <w:szCs w:val="28"/>
        </w:rPr>
        <w:t>进行十九届六中全会精神学习会。大家集中学习了十九届六中全会的公报和决议，并观看了专家解读视频，对十九届六中全会精神有了更透彻的理解。党员代表和党支部书记相继发言，表明自己的看法和理解。</w:t>
      </w:r>
    </w:p>
    <w:p>
      <w:pPr>
        <w:tabs>
          <w:tab w:val="left" w:pos="420"/>
        </w:tabs>
        <w:ind w:firstLine="560" w:firstLineChars="200"/>
        <w:contextualSpacing/>
        <w:jc w:val="left"/>
        <w:rPr>
          <w:rFonts w:ascii="Arial" w:hAnsi="Arial" w:cs="Arial"/>
          <w:color w:val="404040"/>
          <w:sz w:val="28"/>
          <w:szCs w:val="28"/>
        </w:rPr>
      </w:pPr>
      <w:r>
        <w:rPr>
          <w:rFonts w:hint="eastAsia" w:ascii="Arial" w:hAnsi="Arial" w:cs="Arial"/>
          <w:color w:val="404040"/>
          <w:sz w:val="28"/>
          <w:szCs w:val="28"/>
          <w:lang w:val="en-US" w:eastAsia="zh-CN"/>
        </w:rPr>
        <w:t>孙一歌</w:t>
      </w:r>
      <w:r>
        <w:rPr>
          <w:rFonts w:hint="eastAsia" w:ascii="Arial" w:hAnsi="Arial" w:cs="Arial"/>
          <w:color w:val="404040"/>
          <w:sz w:val="28"/>
          <w:szCs w:val="28"/>
        </w:rPr>
        <w:t>：</w:t>
      </w:r>
      <w:r>
        <w:rPr>
          <w:rFonts w:ascii="Arial" w:hAnsi="Arial" w:cs="Arial"/>
          <w:color w:val="404040"/>
          <w:sz w:val="28"/>
          <w:szCs w:val="28"/>
        </w:rPr>
        <w:t>要反复学习、深刻领悟党的十九届六中全会精神</w:t>
      </w:r>
      <w:r>
        <w:rPr>
          <w:rFonts w:hint="eastAsia" w:ascii="Arial" w:hAnsi="Arial" w:cs="Arial"/>
          <w:color w:val="404040"/>
          <w:sz w:val="28"/>
          <w:szCs w:val="28"/>
        </w:rPr>
        <w:t>，</w:t>
      </w:r>
      <w:r>
        <w:rPr>
          <w:rFonts w:ascii="Arial" w:hAnsi="Arial" w:cs="Arial"/>
          <w:color w:val="404040"/>
          <w:sz w:val="28"/>
          <w:szCs w:val="28"/>
        </w:rPr>
        <w:t>围绕学习内容深入开展研讨，结合工作实际谈体会、说感受，努力用会议精神武装头脑、指导实践、推动工作，从而更加坚定政治立场、把握政治方向、严守政治纪律，为实现第二个百年奋斗目标积蓄力量、砥砺前行。</w:t>
      </w:r>
    </w:p>
    <w:p>
      <w:pPr>
        <w:widowControl/>
        <w:ind w:firstLine="560" w:firstLineChars="200"/>
        <w:rPr>
          <w:rFonts w:ascii="Arial" w:hAnsi="Arial" w:cs="Arial"/>
          <w:color w:val="404040"/>
          <w:sz w:val="28"/>
          <w:szCs w:val="28"/>
        </w:rPr>
      </w:pPr>
      <w:r>
        <w:rPr>
          <w:rFonts w:hint="eastAsia" w:ascii="Arial" w:hAnsi="Arial" w:cs="Arial"/>
          <w:color w:val="404040"/>
          <w:sz w:val="28"/>
          <w:szCs w:val="28"/>
          <w:lang w:val="en-US" w:eastAsia="zh-CN"/>
        </w:rPr>
        <w:t>毋德伟</w:t>
      </w:r>
      <w:r>
        <w:rPr>
          <w:rFonts w:hint="eastAsia" w:ascii="Arial" w:hAnsi="Arial" w:cs="Arial"/>
          <w:color w:val="404040"/>
          <w:sz w:val="28"/>
          <w:szCs w:val="28"/>
        </w:rPr>
        <w:t>：</w:t>
      </w:r>
      <w:r>
        <w:rPr>
          <w:rFonts w:ascii="Arial" w:hAnsi="Arial" w:cs="Arial"/>
          <w:color w:val="404040"/>
          <w:sz w:val="28"/>
          <w:szCs w:val="28"/>
        </w:rPr>
        <w:t>一百年来，党领导人民创造了一个又一个的奇迹，始终坚守共产党人的初心、使命，办好人民群众关心的每一件事情，践行全心全意为人民服务根本宗旨要求，牢固树立立党为公、执政为民意识，为人民掌好权、用好权，更好地为人民服务，这一切的努力都是为了给人民群众一个充满希望的美好未来。</w:t>
      </w:r>
    </w:p>
    <w:p>
      <w:pPr>
        <w:tabs>
          <w:tab w:val="left" w:pos="420"/>
        </w:tabs>
        <w:contextualSpacing/>
        <w:jc w:val="left"/>
        <w:rPr>
          <w:rFonts w:hint="default" w:ascii="宋体" w:hAnsi="宋体" w:cs="黑体" w:eastAsiaTheme="minorEastAsia"/>
          <w:b/>
          <w:bCs/>
          <w:sz w:val="30"/>
          <w:szCs w:val="30"/>
          <w:lang w:val="en-US" w:eastAsia="zh-CN"/>
        </w:rPr>
      </w:pPr>
      <w:r>
        <w:rPr>
          <w:rFonts w:hint="eastAsia" w:ascii="宋体" w:hAnsi="宋体" w:cs="黑体"/>
          <w:b/>
          <w:bCs/>
          <w:sz w:val="30"/>
          <w:szCs w:val="30"/>
          <w:lang w:val="en-US" w:eastAsia="zh-CN"/>
        </w:rPr>
        <w:t>经济学类党支部</w:t>
      </w:r>
    </w:p>
    <w:p>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1.</w:t>
      </w:r>
      <w:r>
        <w:rPr>
          <w:rFonts w:hint="eastAsia" w:ascii="宋体" w:hAnsi="宋体" w:eastAsia="宋体"/>
          <w:sz w:val="28"/>
          <w:szCs w:val="28"/>
        </w:rPr>
        <w:t>1</w:t>
      </w:r>
      <w:r>
        <w:rPr>
          <w:rFonts w:ascii="宋体" w:hAnsi="宋体" w:eastAsia="宋体"/>
          <w:sz w:val="28"/>
          <w:szCs w:val="28"/>
        </w:rPr>
        <w:t>2</w:t>
      </w:r>
      <w:r>
        <w:rPr>
          <w:rFonts w:hint="eastAsia" w:ascii="宋体" w:hAnsi="宋体" w:eastAsia="宋体"/>
          <w:sz w:val="28"/>
          <w:szCs w:val="28"/>
        </w:rPr>
        <w:t>月</w:t>
      </w:r>
      <w:r>
        <w:rPr>
          <w:rFonts w:hint="eastAsia" w:ascii="宋体" w:hAnsi="宋体" w:eastAsia="宋体"/>
          <w:sz w:val="28"/>
          <w:szCs w:val="28"/>
          <w:lang w:val="en-US" w:eastAsia="zh-CN"/>
        </w:rPr>
        <w:t>8</w:t>
      </w:r>
      <w:r>
        <w:rPr>
          <w:rFonts w:hint="eastAsia" w:ascii="宋体" w:hAnsi="宋体" w:eastAsia="宋体"/>
          <w:sz w:val="28"/>
          <w:szCs w:val="28"/>
        </w:rPr>
        <w:t>日</w:t>
      </w:r>
      <w:r>
        <w:rPr>
          <w:rFonts w:hint="eastAsia" w:ascii="宋体" w:hAnsi="宋体" w:eastAsia="宋体"/>
          <w:sz w:val="28"/>
          <w:szCs w:val="28"/>
          <w:lang w:val="en-US" w:eastAsia="zh-CN"/>
        </w:rPr>
        <w:t>在教三B106，召开预备党员接收大会与预备党员转正大会。会议内容具体如下：1.清点到会党员人数并宣布会议有效。2.全体起立唱《国歌》。3.主持人宣布发展名单。4.由入党介绍人介绍发展对象的有关情况，并对其能否入党表明意见。5.与会党员对发展对象能够入党进行充分讨论，并采取无记名投票方式进行表决。6.由主持人宣布大会表决结果。7.入党申请人对支部大会讨论的意见和表决的结果表明态度。8.党支部书记总结发言，对新党员未来发展提出要求。9.向党旗宣誓。10.奏唱《国际歌》。</w:t>
      </w:r>
    </w:p>
    <w:p>
      <w:pPr>
        <w:widowControl/>
        <w:ind w:firstLine="560" w:firstLineChars="200"/>
        <w:rPr>
          <w:rFonts w:hint="eastAsia" w:ascii="Arial" w:hAnsi="Arial" w:cs="Arial"/>
          <w:color w:val="404040"/>
          <w:sz w:val="28"/>
          <w:szCs w:val="28"/>
        </w:rPr>
      </w:pPr>
      <w:r>
        <w:rPr>
          <w:rFonts w:hint="eastAsia" w:ascii="宋体" w:hAnsi="宋体" w:eastAsia="宋体"/>
          <w:sz w:val="28"/>
          <w:szCs w:val="28"/>
          <w:lang w:val="en-US" w:eastAsia="zh-CN"/>
        </w:rPr>
        <w:t>2.</w:t>
      </w:r>
      <w:r>
        <w:rPr>
          <w:rFonts w:hint="eastAsia" w:ascii="宋体" w:hAnsi="宋体" w:eastAsia="宋体"/>
          <w:sz w:val="28"/>
          <w:szCs w:val="28"/>
        </w:rPr>
        <w:t>1</w:t>
      </w:r>
      <w:r>
        <w:rPr>
          <w:rFonts w:ascii="宋体" w:hAnsi="宋体" w:eastAsia="宋体"/>
          <w:sz w:val="28"/>
          <w:szCs w:val="28"/>
        </w:rPr>
        <w:t>2</w:t>
      </w:r>
      <w:r>
        <w:rPr>
          <w:rFonts w:hint="eastAsia" w:ascii="宋体" w:hAnsi="宋体" w:eastAsia="宋体"/>
          <w:sz w:val="28"/>
          <w:szCs w:val="28"/>
        </w:rPr>
        <w:t>月1</w:t>
      </w:r>
      <w:r>
        <w:rPr>
          <w:rFonts w:hint="eastAsia" w:ascii="宋体" w:hAnsi="宋体" w:eastAsia="宋体"/>
          <w:sz w:val="28"/>
          <w:szCs w:val="28"/>
          <w:lang w:val="en-US" w:eastAsia="zh-CN"/>
        </w:rPr>
        <w:t>9</w:t>
      </w:r>
      <w:r>
        <w:rPr>
          <w:rFonts w:hint="eastAsia" w:ascii="宋体" w:hAnsi="宋体" w:eastAsia="宋体"/>
          <w:sz w:val="28"/>
          <w:szCs w:val="28"/>
        </w:rPr>
        <w:t>日</w:t>
      </w:r>
      <w:r>
        <w:rPr>
          <w:rFonts w:hint="eastAsia" w:ascii="宋体" w:hAnsi="宋体" w:eastAsia="宋体"/>
          <w:sz w:val="28"/>
          <w:szCs w:val="28"/>
          <w:lang w:val="en-US" w:eastAsia="zh-CN"/>
        </w:rPr>
        <w:t>在教一，召开主题为“十九届六中全会精神”的学习会。会议主要内容包括以下几点：1.学习关于《中共中央关于党的百年奋斗重大成就和历史经验的决议》的说明。2.学习《求是》，坚持用马克思主义及其中国化创新理论武装全党。3.共同观看《榜样6》。4.党员交流发言。</w:t>
      </w:r>
    </w:p>
    <w:p>
      <w:pPr>
        <w:tabs>
          <w:tab w:val="left" w:pos="420"/>
        </w:tabs>
        <w:contextualSpacing/>
        <w:jc w:val="left"/>
        <w:rPr>
          <w:rFonts w:ascii="宋体" w:hAnsi="宋体" w:cs="黑体"/>
          <w:b/>
          <w:bCs/>
          <w:sz w:val="30"/>
          <w:szCs w:val="30"/>
        </w:rPr>
      </w:pPr>
      <w:r>
        <w:rPr>
          <w:rFonts w:hint="eastAsia" w:ascii="宋体" w:hAnsi="宋体" w:cs="黑体"/>
          <w:b/>
          <w:bCs/>
          <w:sz w:val="30"/>
          <w:szCs w:val="30"/>
        </w:rPr>
        <w:t>MBA学生党支部</w:t>
      </w:r>
    </w:p>
    <w:p>
      <w:pPr>
        <w:spacing w:line="360" w:lineRule="auto"/>
        <w:rPr>
          <w:rFonts w:ascii="宋体" w:hAnsi="宋体" w:eastAsia="宋体"/>
          <w:sz w:val="28"/>
          <w:szCs w:val="28"/>
        </w:rPr>
      </w:pPr>
      <w:r>
        <w:rPr>
          <w:rFonts w:hint="eastAsia" w:ascii="宋体" w:hAnsi="宋体" w:eastAsia="宋体"/>
          <w:sz w:val="28"/>
          <w:szCs w:val="28"/>
        </w:rPr>
        <w:t>202</w:t>
      </w:r>
      <w:r>
        <w:rPr>
          <w:rFonts w:ascii="宋体" w:hAnsi="宋体" w:eastAsia="宋体"/>
          <w:sz w:val="28"/>
          <w:szCs w:val="28"/>
        </w:rPr>
        <w:t>1</w:t>
      </w:r>
      <w:r>
        <w:rPr>
          <w:rFonts w:hint="eastAsia" w:ascii="宋体" w:hAnsi="宋体" w:eastAsia="宋体"/>
          <w:sz w:val="28"/>
          <w:szCs w:val="28"/>
        </w:rPr>
        <w:t>年1</w:t>
      </w:r>
      <w:r>
        <w:rPr>
          <w:rFonts w:ascii="宋体" w:hAnsi="宋体" w:eastAsia="宋体"/>
          <w:sz w:val="28"/>
          <w:szCs w:val="28"/>
        </w:rPr>
        <w:t>2</w:t>
      </w:r>
      <w:r>
        <w:rPr>
          <w:rFonts w:hint="eastAsia" w:ascii="宋体" w:hAnsi="宋体" w:eastAsia="宋体"/>
          <w:sz w:val="28"/>
          <w:szCs w:val="28"/>
        </w:rPr>
        <w:t>月1</w:t>
      </w:r>
      <w:r>
        <w:rPr>
          <w:rFonts w:ascii="宋体" w:hAnsi="宋体" w:eastAsia="宋体"/>
          <w:sz w:val="28"/>
          <w:szCs w:val="28"/>
        </w:rPr>
        <w:t>7</w:t>
      </w:r>
      <w:r>
        <w:rPr>
          <w:rFonts w:hint="eastAsia" w:ascii="宋体" w:hAnsi="宋体" w:eastAsia="宋体"/>
          <w:sz w:val="28"/>
          <w:szCs w:val="28"/>
        </w:rPr>
        <w:t>日主题党日活动，M</w:t>
      </w:r>
      <w:r>
        <w:rPr>
          <w:rFonts w:ascii="宋体" w:hAnsi="宋体" w:eastAsia="宋体"/>
          <w:sz w:val="28"/>
          <w:szCs w:val="28"/>
        </w:rPr>
        <w:t>BA</w:t>
      </w:r>
      <w:r>
        <w:rPr>
          <w:rFonts w:hint="eastAsia" w:ascii="宋体" w:hAnsi="宋体" w:eastAsia="宋体"/>
          <w:sz w:val="28"/>
          <w:szCs w:val="28"/>
        </w:rPr>
        <w:t>学生支部党员、入党积极分子学习党的历史，从党的故事和征程中深刻感悟和平的来之不易，领悟党在不同历史时期的革命精神和带领中国人民实现中华民族伟大复兴的历史使命的重要性。</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研经管1928党支部</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2021年12月9日，研经管1928党支部在线上召开了以“凝心聚力新征程，砥砺奋进再出发”为主题的党日活动，全体党员和预备党员就十九届六中全会精神进行了深入学习。本次活动由党支部书记杨阳同志主持。</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本次活动分为三个部分，首先由杨阳同志围绕“2个《决议》”、“3个需要”、“4个主要任务”、“4个伟大成就”、“4个庄严宣告”、“5大历史意义”和“10大历史经验”介绍十九届六中全会召开的背景和意义。随后全体党员观看了十九届六中全会视频，系统、全面地学习了大会的要点和相关精神。最后，与会支部成员纷纷发表自己的学习心得，党日活动的学习氛围达到了高潮。</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研经管1929党支部</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12月14日预备党员转正大会。由童子豪同志介绍预备党员转正大会的各项流程。本次会议包括预备党员汇报预备期间表现、组织委员宣读教育考察情况、支部与会党员充分讨论杨雨佳预备党员能否转正问题和正式党员无记名投票表决四个环节。</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12月</w:t>
      </w:r>
      <w:r>
        <w:rPr>
          <w:rFonts w:ascii="宋体" w:hAnsi="宋体" w:eastAsia="宋体" w:cs="宋体"/>
          <w:kern w:val="0"/>
          <w:sz w:val="28"/>
          <w:szCs w:val="28"/>
          <w:shd w:val="clear" w:color="auto" w:fill="FFFFFF"/>
          <w:lang w:bidi="ar"/>
        </w:rPr>
        <w:t>21</w:t>
      </w:r>
      <w:r>
        <w:rPr>
          <w:rFonts w:hint="eastAsia" w:ascii="宋体" w:hAnsi="宋体" w:eastAsia="宋体" w:cs="宋体"/>
          <w:kern w:val="0"/>
          <w:sz w:val="28"/>
          <w:szCs w:val="28"/>
          <w:shd w:val="clear" w:color="auto" w:fill="FFFFFF"/>
          <w:lang w:bidi="ar"/>
        </w:rPr>
        <w:t>日，朱衍磊同志带领大家一起学习“宪法的地位以及作用”、 介绍国家宪法日为每年12月4日的由来、强调“落实依法治国、普及宪法知识、落实《决议》、扩大国际影响”的意义、了解修改宪法的内容和意义。要求党员维护宪法尊严和权威，维护宪法是维护国家法制统一、尊严、权威的前提,也是维护广大人民根本利益，确保国家长治久安的重要保障。</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研经管1930班党支部</w:t>
      </w:r>
    </w:p>
    <w:p>
      <w:pPr>
        <w:pStyle w:val="7"/>
        <w:widowControl/>
        <w:shd w:val="clear" w:color="auto" w:fill="FFFFFF"/>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1.12月12日</w:t>
      </w:r>
      <w:r>
        <w:rPr>
          <w:rFonts w:hint="eastAsia" w:ascii="宋体" w:hAnsi="宋体" w:eastAsia="宋体" w:cs="宋体"/>
          <w:sz w:val="28"/>
          <w:szCs w:val="28"/>
          <w:shd w:val="clear" w:color="auto" w:fill="FFFFFF"/>
        </w:rPr>
        <w:t>进行了“重温入党誓词·追忆入党初心”主题党日活动，举行了党员过“政治生日”的政治仪式。党支部书记周泯含带领全体党员重温了入党誓词，宣誓过程庄严肃穆，进一步加强了党员的思想政治教育，强化了党员的政治意识，唤醒党员初心，牢记党员使命，进一步激发党员政治热情，增强党员的光荣感、责任感和使命感。</w:t>
      </w:r>
    </w:p>
    <w:p>
      <w:pPr>
        <w:tabs>
          <w:tab w:val="left" w:pos="420"/>
        </w:tabs>
        <w:ind w:left="420"/>
        <w:contextualSpacing/>
        <w:jc w:val="left"/>
        <w:rPr>
          <w:rFonts w:ascii="宋体" w:hAnsi="宋体" w:cs="黑体"/>
          <w:b/>
          <w:bCs/>
          <w:sz w:val="30"/>
          <w:szCs w:val="30"/>
        </w:rPr>
      </w:pPr>
      <w:r>
        <w:rPr>
          <w:rFonts w:hint="eastAsia" w:ascii="宋体" w:hAnsi="宋体" w:eastAsia="宋体" w:cs="宋体"/>
          <w:sz w:val="28"/>
          <w:szCs w:val="28"/>
          <w:shd w:val="clear" w:color="auto" w:fill="FFFFFF"/>
        </w:rPr>
        <w:t>2.召开了接收了苏凤宇同志为中共预备党员的支部大会。</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研经管1931、1932班联合党支部</w:t>
      </w:r>
    </w:p>
    <w:p>
      <w:pPr>
        <w:tabs>
          <w:tab w:val="left" w:pos="420"/>
        </w:tabs>
        <w:ind w:firstLine="560" w:firstLineChars="200"/>
        <w:contextualSpacing/>
        <w:jc w:val="left"/>
        <w:rPr>
          <w:rFonts w:ascii="宋体" w:hAnsi="宋体" w:eastAsia="宋体" w:cs="宋体"/>
          <w:kern w:val="0"/>
          <w:sz w:val="28"/>
          <w:szCs w:val="28"/>
          <w:shd w:val="clear" w:color="auto" w:fill="FFFFFF"/>
        </w:rPr>
      </w:pPr>
      <w:r>
        <w:rPr>
          <w:rFonts w:ascii="宋体" w:hAnsi="宋体" w:eastAsia="宋体" w:cs="宋体"/>
          <w:kern w:val="0"/>
          <w:sz w:val="28"/>
          <w:szCs w:val="28"/>
          <w:shd w:val="clear" w:color="auto" w:fill="FFFFFF"/>
        </w:rPr>
        <w:t>2021</w:t>
      </w:r>
      <w:r>
        <w:rPr>
          <w:rFonts w:hint="eastAsia" w:ascii="宋体" w:hAnsi="宋体" w:eastAsia="宋体" w:cs="宋体"/>
          <w:kern w:val="0"/>
          <w:sz w:val="28"/>
          <w:szCs w:val="28"/>
          <w:shd w:val="clear" w:color="auto" w:fill="FFFFFF"/>
        </w:rPr>
        <w:t>年</w:t>
      </w:r>
      <w:r>
        <w:rPr>
          <w:rFonts w:ascii="宋体" w:hAnsi="宋体" w:eastAsia="宋体" w:cs="宋体"/>
          <w:kern w:val="0"/>
          <w:sz w:val="28"/>
          <w:szCs w:val="28"/>
          <w:shd w:val="clear" w:color="auto" w:fill="FFFFFF"/>
        </w:rPr>
        <w:t>12</w:t>
      </w:r>
      <w:r>
        <w:rPr>
          <w:rFonts w:hint="eastAsia" w:ascii="宋体" w:hAnsi="宋体" w:eastAsia="宋体" w:cs="宋体"/>
          <w:kern w:val="0"/>
          <w:sz w:val="28"/>
          <w:szCs w:val="28"/>
          <w:shd w:val="clear" w:color="auto" w:fill="FFFFFF"/>
        </w:rPr>
        <w:t>月</w:t>
      </w:r>
      <w:r>
        <w:rPr>
          <w:rFonts w:ascii="宋体" w:hAnsi="宋体" w:eastAsia="宋体" w:cs="宋体"/>
          <w:kern w:val="0"/>
          <w:sz w:val="28"/>
          <w:szCs w:val="28"/>
          <w:shd w:val="clear" w:color="auto" w:fill="FFFFFF"/>
        </w:rPr>
        <w:t>15</w:t>
      </w:r>
      <w:r>
        <w:rPr>
          <w:rFonts w:hint="eastAsia" w:ascii="宋体" w:hAnsi="宋体" w:eastAsia="宋体" w:cs="宋体"/>
          <w:kern w:val="0"/>
          <w:sz w:val="28"/>
          <w:szCs w:val="28"/>
          <w:shd w:val="clear" w:color="auto" w:fill="FFFFFF"/>
        </w:rPr>
        <w:t>日党日活动，观看《榜样</w:t>
      </w:r>
      <w:r>
        <w:rPr>
          <w:rFonts w:ascii="宋体" w:hAnsi="宋体" w:eastAsia="宋体" w:cs="宋体"/>
          <w:kern w:val="0"/>
          <w:sz w:val="28"/>
          <w:szCs w:val="28"/>
          <w:shd w:val="clear" w:color="auto" w:fill="FFFFFF"/>
        </w:rPr>
        <w:t>6</w:t>
      </w:r>
      <w:r>
        <w:rPr>
          <w:rFonts w:hint="eastAsia" w:ascii="宋体" w:hAnsi="宋体" w:eastAsia="宋体" w:cs="宋体"/>
          <w:kern w:val="0"/>
          <w:sz w:val="28"/>
          <w:szCs w:val="28"/>
          <w:shd w:val="clear" w:color="auto" w:fill="FFFFFF"/>
        </w:rPr>
        <w:t>》并小组讨论分享观看心得，活动中，支部书记王愿欢强调要学习榜样事迹，全体党员从榜样事迹中汲取奋进的力量，激励自己，以更加强烈的使命担当，把个人的奋斗融入国家富强、民族振兴的历史进程，为实现中华民族伟大复兴贡献智慧和力量。榜样的力量是巨大的新时代、新征程、新使命的斗士们需要榜样的引领与激励。李月瑶表示看了《榜样6》栏目，见证了“七一勋章”获得者等许多平凡的人在平凡的岗位上成就了许多不平凡的事，也激励了我们向榜样学习、努力拼搏、造福社会。彭莎同志表示《榜样6》诠释了坚持真理、坚守理想、践行初心、担当使命、不怕牺牲、英勇斗争、对党忠诚、不负人民的建党精神，昭示了党员的责任与担当，激励我们提高综合素质，踏实做好工作，用扎实的行动践行自己的初心和使命。</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研经管1933班党支部</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在十九届六中全会胜利召开之际，作为新时代有志青年要牢记党的宗旨，强化党性锤炼，严格要求自己的同时对于组织交代的任务要不打折扣的高标准完成，作为入党积极分子更是要做好表率作用，积极向党组织靠拢，向身边的优秀党员同志看齐！</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研经管2033党支部</w:t>
      </w:r>
    </w:p>
    <w:p>
      <w:pPr>
        <w:ind w:firstLine="560" w:firstLineChars="200"/>
        <w:rPr>
          <w:rFonts w:ascii="宋体" w:hAnsi="宋体" w:cs="黑体"/>
          <w:b/>
          <w:bCs/>
          <w:sz w:val="30"/>
          <w:szCs w:val="30"/>
        </w:rPr>
      </w:pPr>
      <w:r>
        <w:rPr>
          <w:rFonts w:ascii="宋体" w:hAnsi="宋体" w:eastAsia="宋体" w:cs="宋体"/>
          <w:sz w:val="28"/>
          <w:szCs w:val="28"/>
          <w:shd w:val="clear" w:color="auto" w:fill="FFFFFF"/>
        </w:rPr>
        <w:t>12月16日</w:t>
      </w:r>
      <w:r>
        <w:rPr>
          <w:rFonts w:hint="eastAsia" w:ascii="宋体" w:hAnsi="宋体" w:eastAsia="宋体" w:cs="宋体"/>
          <w:sz w:val="28"/>
          <w:szCs w:val="28"/>
          <w:shd w:val="clear" w:color="auto" w:fill="FFFFFF"/>
        </w:rPr>
        <w:t>在线上举办党史知识竞赛的主题</w:t>
      </w:r>
      <w:r>
        <w:rPr>
          <w:rFonts w:ascii="宋体" w:hAnsi="宋体" w:eastAsia="宋体" w:cs="宋体"/>
          <w:sz w:val="28"/>
          <w:szCs w:val="28"/>
          <w:shd w:val="clear" w:color="auto" w:fill="FFFFFF"/>
        </w:rPr>
        <w:t>党日活动</w:t>
      </w:r>
      <w:r>
        <w:rPr>
          <w:rFonts w:hint="eastAsia" w:ascii="宋体" w:hAnsi="宋体" w:eastAsia="宋体" w:cs="宋体"/>
          <w:sz w:val="28"/>
          <w:szCs w:val="28"/>
          <w:shd w:val="clear" w:color="auto" w:fill="FFFFFF"/>
        </w:rPr>
        <w:t>。活动中，所有党员自由组合成小组进行比赛，答题环节分为三部分。第一部分为必答题，第二部分为抢答题，第三部分为风险抢答题。最后，主持人为获奖小组颁奖。该次党日活动力求以比赛的形式学习党史知识，把教育与竞赛结合在一起，积极引导广大党员、群众参与，把党史知识和大学生实际结合起来，通过竞答提醒广大党员群众不能忘记红色历史，应以史为鉴，承前启后，进一步营造了党员干部带头学习提高、带头争创佳绩、带头服务群众、带头遵纪守法、带头弘扬正气，督促党员积极争优秀、创先进、促和谐。</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研经管2034党支部</w:t>
      </w:r>
    </w:p>
    <w:p>
      <w:pPr>
        <w:ind w:firstLine="480"/>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 xml:space="preserve">为深入学习领会党的十九届六中全会精神，切实引导全体党员把思想和行动统一到党的十九届六中全会精神和党中央重大决策部署上来，研经管2034党支部以党史学习教育为契机，于12月14日晚7:40在教一510开展了“以史为鉴 开创未来”学习《中共中央关于党的百年奋斗重大成就和历史经验的决议》主题党日活动。 </w:t>
      </w:r>
    </w:p>
    <w:p>
      <w:pPr>
        <w:ind w:firstLine="480"/>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会上，第二党小组成员</w:t>
      </w:r>
      <w:r>
        <w:rPr>
          <w:rFonts w:ascii="宋体" w:hAnsi="宋体" w:eastAsia="宋体" w:cs="宋体"/>
          <w:kern w:val="0"/>
          <w:sz w:val="28"/>
          <w:szCs w:val="28"/>
          <w:shd w:val="clear" w:color="auto" w:fill="FFFFFF"/>
        </w:rPr>
        <w:t>夏美娟、吕晓燕、张阳、孙学晶、贾佳带领</w:t>
      </w:r>
      <w:r>
        <w:rPr>
          <w:rFonts w:hint="eastAsia" w:ascii="宋体" w:hAnsi="宋体" w:eastAsia="宋体" w:cs="宋体"/>
          <w:kern w:val="0"/>
          <w:sz w:val="28"/>
          <w:szCs w:val="28"/>
          <w:shd w:val="clear" w:color="auto" w:fill="FFFFFF"/>
        </w:rPr>
        <w:t>同志们</w:t>
      </w:r>
      <w:r>
        <w:rPr>
          <w:rFonts w:ascii="宋体" w:hAnsi="宋体" w:eastAsia="宋体" w:cs="宋体"/>
          <w:kern w:val="0"/>
          <w:sz w:val="28"/>
          <w:szCs w:val="28"/>
          <w:shd w:val="clear" w:color="auto" w:fill="FFFFFF"/>
        </w:rPr>
        <w:t>详细学习</w:t>
      </w:r>
      <w:r>
        <w:rPr>
          <w:rFonts w:hint="eastAsia" w:ascii="宋体" w:hAnsi="宋体" w:eastAsia="宋体" w:cs="宋体"/>
          <w:kern w:val="0"/>
          <w:sz w:val="28"/>
          <w:szCs w:val="28"/>
          <w:shd w:val="clear" w:color="auto" w:fill="FFFFFF"/>
        </w:rPr>
        <w:t>《中共中央关于党的百年奋斗重大成就历史经验的决议》。</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研经管2035党支部</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12月13日，研经管2035班党支部于教一510召开接收吴庚奇、赵珂、魏琪峰3名同志的预备党员会议。大会由支部书记党小璐同志主持。全体党员参加了本次会议，本班入党积极分子与发展对象也到场进行了观摩学习。</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12月13日，研经管2035班党支部于教一510开展“铭记历史，祭奠在南京大屠杀中遇难同胞”党课。党课由支部书记党小璐主讲，她讲到，今天是第八个南京大屠杀死难者国家公祭日，我们在此沉痛悼念南京大屠杀中遇难的同胞。吴庚奇、赵珂、魏琪峰三位同志在今日加入中国共产党，也因此有了不同寻常的意义。借此机会，她也对全体党员提出了要求：希望各位党员同志铭记历史，勿忘国耻，继续加强党史学习教育，自觉贯彻执行学校、学院党委的各项决策、决议和工作部署，积极参加党支部的各项活动和组织生活，要以优秀党员为榜样，发挥党员作用。</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研经管2036党支部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1.</w:t>
      </w:r>
      <w:r>
        <w:rPr>
          <w:rFonts w:hint="eastAsia" w:ascii="宋体" w:hAnsi="宋体" w:eastAsia="宋体" w:cs="宋体"/>
          <w:sz w:val="28"/>
          <w:szCs w:val="28"/>
          <w:shd w:val="clear" w:color="auto" w:fill="FFFFFF"/>
        </w:rPr>
        <w:t>12</w:t>
      </w:r>
      <w:r>
        <w:rPr>
          <w:rFonts w:ascii="宋体" w:hAnsi="宋体" w:eastAsia="宋体" w:cs="宋体"/>
          <w:sz w:val="28"/>
          <w:szCs w:val="28"/>
          <w:shd w:val="clear" w:color="auto" w:fill="FFFFFF"/>
        </w:rPr>
        <w:t>月</w:t>
      </w:r>
      <w:r>
        <w:rPr>
          <w:rFonts w:hint="eastAsia" w:ascii="宋体" w:hAnsi="宋体" w:eastAsia="宋体" w:cs="宋体"/>
          <w:sz w:val="28"/>
          <w:szCs w:val="28"/>
          <w:shd w:val="clear" w:color="auto" w:fill="FFFFFF"/>
        </w:rPr>
        <w:t>3</w:t>
      </w:r>
      <w:r>
        <w:rPr>
          <w:rFonts w:ascii="宋体" w:hAnsi="宋体" w:eastAsia="宋体" w:cs="宋体"/>
          <w:sz w:val="28"/>
          <w:szCs w:val="28"/>
          <w:shd w:val="clear" w:color="auto" w:fill="FFFFFF"/>
        </w:rPr>
        <w:t>日</w:t>
      </w:r>
      <w:r>
        <w:rPr>
          <w:rFonts w:hint="eastAsia" w:ascii="宋体" w:hAnsi="宋体" w:eastAsia="宋体" w:cs="宋体"/>
          <w:sz w:val="28"/>
          <w:szCs w:val="28"/>
          <w:shd w:val="clear" w:color="auto" w:fill="FFFFFF"/>
        </w:rPr>
        <w:t>党支部党课学习</w:t>
      </w:r>
      <w:r>
        <w:rPr>
          <w:rFonts w:ascii="宋体" w:hAnsi="宋体" w:eastAsia="宋体" w:cs="宋体"/>
          <w:sz w:val="28"/>
          <w:szCs w:val="28"/>
          <w:shd w:val="clear" w:color="auto" w:fill="FFFFFF"/>
        </w:rPr>
        <w:t>内容，</w:t>
      </w:r>
      <w:r>
        <w:rPr>
          <w:rFonts w:hint="eastAsia" w:ascii="宋体" w:hAnsi="宋体" w:eastAsia="宋体" w:cs="宋体"/>
          <w:sz w:val="28"/>
          <w:szCs w:val="28"/>
          <w:shd w:val="clear" w:color="auto" w:fill="FFFFFF"/>
        </w:rPr>
        <w:t>研经管2036班党支部关于党的十九届六中全会精神学习会。</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2.</w:t>
      </w:r>
      <w:r>
        <w:rPr>
          <w:rFonts w:hint="eastAsia" w:ascii="宋体" w:hAnsi="宋体" w:eastAsia="宋体" w:cs="宋体"/>
          <w:sz w:val="28"/>
          <w:szCs w:val="28"/>
          <w:shd w:val="clear" w:color="auto" w:fill="FFFFFF"/>
        </w:rPr>
        <w:t>12</w:t>
      </w:r>
      <w:r>
        <w:rPr>
          <w:rFonts w:ascii="宋体" w:hAnsi="宋体" w:eastAsia="宋体" w:cs="宋体"/>
          <w:sz w:val="28"/>
          <w:szCs w:val="28"/>
          <w:shd w:val="clear" w:color="auto" w:fill="FFFFFF"/>
        </w:rPr>
        <w:t>月</w:t>
      </w:r>
      <w:r>
        <w:rPr>
          <w:rFonts w:hint="eastAsia" w:ascii="宋体" w:hAnsi="宋体" w:eastAsia="宋体" w:cs="宋体"/>
          <w:sz w:val="28"/>
          <w:szCs w:val="28"/>
          <w:shd w:val="clear" w:color="auto" w:fill="FFFFFF"/>
        </w:rPr>
        <w:t>8</w:t>
      </w:r>
      <w:r>
        <w:rPr>
          <w:rFonts w:ascii="宋体" w:hAnsi="宋体" w:eastAsia="宋体" w:cs="宋体"/>
          <w:sz w:val="28"/>
          <w:szCs w:val="28"/>
          <w:shd w:val="clear" w:color="auto" w:fill="FFFFFF"/>
        </w:rPr>
        <w:t>日召开</w:t>
      </w:r>
      <w:r>
        <w:rPr>
          <w:rFonts w:hint="eastAsia" w:ascii="宋体" w:hAnsi="宋体" w:eastAsia="宋体" w:cs="宋体"/>
          <w:sz w:val="28"/>
          <w:szCs w:val="28"/>
          <w:shd w:val="clear" w:color="auto" w:fill="FFFFFF"/>
        </w:rPr>
        <w:t>党支部批评与自我批评会，将批评与自我批评活动与自我革命紧密相连。</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3.12月16日支部委员会，关于不知接收预备党员事宜及学习伟大建党精神相关内容。</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4.12月27日支部大会，关于接收5名同志为预备党员及进一步学习十九届六中全会精神相关内容。</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研经管2037党支部</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1.12月17日开展主题党日活动。首先，党支书向支部党员分享党干培训的收获与心得体会；接下来，总结支部一年以来的工作，提出优点与不足，并探讨整改意见；最后，党员们依次提出自己的2021关键词，并分享一年来的成长与改进，展望2022。</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2.12月20日开展民主评议会——党支部大会。</w:t>
      </w:r>
    </w:p>
    <w:p>
      <w:pPr>
        <w:numPr>
          <w:ilvl w:val="0"/>
          <w:numId w:val="3"/>
        </w:num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介绍会议流程</w:t>
      </w:r>
    </w:p>
    <w:p>
      <w:pPr>
        <w:numPr>
          <w:ilvl w:val="0"/>
          <w:numId w:val="3"/>
        </w:num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各位党员对2021进行总结，开展批评与自我批评</w:t>
      </w:r>
    </w:p>
    <w:p>
      <w:pPr>
        <w:numPr>
          <w:ilvl w:val="0"/>
          <w:numId w:val="3"/>
        </w:num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进行评议投票</w:t>
      </w:r>
    </w:p>
    <w:p>
      <w:pPr>
        <w:numPr>
          <w:ilvl w:val="0"/>
          <w:numId w:val="3"/>
        </w:num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对评议结果进行研究</w:t>
      </w:r>
    </w:p>
    <w:p>
      <w:pPr>
        <w:numPr>
          <w:ilvl w:val="0"/>
          <w:numId w:val="3"/>
        </w:num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宣布评议结果</w:t>
      </w:r>
    </w:p>
    <w:p>
      <w:pPr>
        <w:numPr>
          <w:ilvl w:val="0"/>
          <w:numId w:val="3"/>
        </w:num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党支书对一年来支部的整体情况进行总结，并提出工作需要改进的地方</w:t>
      </w:r>
    </w:p>
    <w:p>
      <w:pPr>
        <w:numPr>
          <w:ilvl w:val="0"/>
          <w:numId w:val="3"/>
        </w:num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党支书进行述职汇报</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3.12月25日开展支部委员会</w:t>
      </w:r>
    </w:p>
    <w:p>
      <w:pPr>
        <w:numPr>
          <w:ilvl w:val="0"/>
          <w:numId w:val="4"/>
        </w:num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总结本季度工作：回顾各项党务工作，做到严格对待，找出工作漏洞、反思漏洞，总结经验；</w:t>
      </w:r>
    </w:p>
    <w:p>
      <w:pPr>
        <w:numPr>
          <w:ilvl w:val="0"/>
          <w:numId w:val="0"/>
        </w:numPr>
        <w:ind w:firstLine="560" w:firstLineChars="200"/>
        <w:rPr>
          <w:rFonts w:ascii="宋体" w:hAnsi="宋体" w:cs="黑体"/>
          <w:b/>
          <w:bCs/>
          <w:sz w:val="30"/>
          <w:szCs w:val="30"/>
        </w:rPr>
      </w:pPr>
      <w:r>
        <w:rPr>
          <w:rFonts w:hint="eastAsia" w:ascii="宋体" w:hAnsi="宋体" w:eastAsia="宋体" w:cs="宋体"/>
          <w:kern w:val="0"/>
          <w:sz w:val="28"/>
          <w:szCs w:val="28"/>
          <w:shd w:val="clear" w:color="auto" w:fill="FFFFFF"/>
          <w:lang w:eastAsia="zh-CN" w:bidi="ar"/>
        </w:rPr>
        <w:t>（</w:t>
      </w:r>
      <w:r>
        <w:rPr>
          <w:rFonts w:hint="eastAsia" w:ascii="宋体" w:hAnsi="宋体" w:eastAsia="宋体" w:cs="宋体"/>
          <w:kern w:val="0"/>
          <w:sz w:val="28"/>
          <w:szCs w:val="28"/>
          <w:shd w:val="clear" w:color="auto" w:fill="FFFFFF"/>
          <w:lang w:val="en-US" w:eastAsia="zh-CN" w:bidi="ar"/>
        </w:rPr>
        <w:t>2</w:t>
      </w:r>
      <w:r>
        <w:rPr>
          <w:rFonts w:hint="eastAsia" w:ascii="宋体" w:hAnsi="宋体" w:eastAsia="宋体" w:cs="宋体"/>
          <w:kern w:val="0"/>
          <w:sz w:val="28"/>
          <w:szCs w:val="28"/>
          <w:shd w:val="clear" w:color="auto" w:fill="FFFFFF"/>
          <w:lang w:eastAsia="zh-CN" w:bidi="ar"/>
        </w:rPr>
        <w:t>）</w:t>
      </w:r>
      <w:r>
        <w:rPr>
          <w:rFonts w:hint="eastAsia" w:ascii="宋体" w:hAnsi="宋体" w:eastAsia="宋体" w:cs="宋体"/>
          <w:kern w:val="0"/>
          <w:sz w:val="28"/>
          <w:szCs w:val="28"/>
          <w:shd w:val="clear" w:color="auto" w:fill="FFFFFF"/>
          <w:lang w:bidi="ar"/>
        </w:rPr>
        <w:t>制定下一季度工作安排。</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研经管2039党支部</w:t>
      </w:r>
    </w:p>
    <w:p>
      <w:pPr>
        <w:pStyle w:val="7"/>
        <w:widowControl/>
        <w:shd w:val="clear" w:color="auto" w:fill="FFFFFF"/>
        <w:spacing w:line="240" w:lineRule="auto"/>
        <w:ind w:firstLine="560"/>
        <w:rPr>
          <w:rFonts w:ascii="仿宋" w:hAnsi="仿宋" w:eastAsia="仿宋" w:cs="仿宋"/>
          <w:sz w:val="30"/>
          <w:szCs w:val="30"/>
          <w:lang w:bidi="ar"/>
        </w:rPr>
      </w:pPr>
      <w:r>
        <w:rPr>
          <w:rFonts w:cs="宋体" w:asciiTheme="minorEastAsia" w:hAnsiTheme="minorEastAsia"/>
          <w:sz w:val="28"/>
          <w:szCs w:val="28"/>
          <w:shd w:val="clear" w:color="auto" w:fill="FFFFFF"/>
        </w:rPr>
        <w:t>12月4日党日活动内容</w:t>
      </w:r>
      <w:r>
        <w:rPr>
          <w:rFonts w:hint="eastAsia" w:cs="仿宋" w:asciiTheme="minorEastAsia" w:hAnsiTheme="minorEastAsia"/>
          <w:sz w:val="30"/>
          <w:szCs w:val="30"/>
          <w:lang w:bidi="ar"/>
        </w:rPr>
        <w:t>学习伟大建党精神。人无精神不立，国无精神不强，党无精神不兴。习近平总书记指出，“一百年来，中国共产党弘扬伟大建党精神，在长期奋斗中构建起中国共产党人的精神谱系，锤炼出鲜明的政治品格”。本次支部会议就伟大建党精神进行学习与讨论</w:t>
      </w:r>
      <w:r>
        <w:rPr>
          <w:rFonts w:hint="eastAsia" w:ascii="仿宋" w:hAnsi="仿宋" w:eastAsia="仿宋" w:cs="仿宋"/>
          <w:sz w:val="30"/>
          <w:szCs w:val="30"/>
          <w:lang w:bidi="ar"/>
        </w:rPr>
        <w:t>。</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研经管2040党支部</w:t>
      </w:r>
    </w:p>
    <w:p>
      <w:pPr>
        <w:pStyle w:val="7"/>
        <w:widowControl/>
        <w:shd w:val="clear" w:color="auto" w:fill="FFFFFF"/>
        <w:ind w:firstLine="56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党的十九届六中全会在北京召开，全会审议通过了《中共中央关于党的百年奋斗重大成就和历史经验的决议》，全面总结党的百年奋斗重大成就和历史经验，深刻揭示了“过去我们为什么能够成功、未来我们怎样才能继续成功”，引导全党全国各族人民进一步坚定信心，以更加昂扬的姿态迈进新征程、建功新时代。站在这个重要历史时间节点上，全体华电人，尤其是党员都肩负着沉甸甸的责任。作为党员，应加强对习近平新时代中国特色社会主义思想深刻内涵的理解，深入学习贯彻党的十九届六中全会精神，提高政治意识，提升理论素养，增强创新能力，赓续红色血脉，传承红色精神，将家国情怀内化为人生支点，不断开拓创新、增强本领，为实现第二个百年奋斗目标、实现中华民族伟大复兴的中国梦贡献青春力量。各位党员在学习后都积极上交了心得体会，至此，此次党日活动圆满结束。</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研经管2135党支部</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1</w:t>
      </w:r>
      <w:r>
        <w:rPr>
          <w:rFonts w:ascii="宋体" w:hAnsi="宋体" w:eastAsia="宋体" w:cs="宋体"/>
          <w:kern w:val="0"/>
          <w:sz w:val="28"/>
          <w:szCs w:val="28"/>
          <w:shd w:val="clear" w:color="auto" w:fill="FFFFFF"/>
          <w:lang w:bidi="ar"/>
        </w:rPr>
        <w:t>.12</w:t>
      </w:r>
      <w:r>
        <w:rPr>
          <w:rFonts w:hint="eastAsia" w:ascii="宋体" w:hAnsi="宋体" w:eastAsia="宋体" w:cs="宋体"/>
          <w:kern w:val="0"/>
          <w:sz w:val="28"/>
          <w:szCs w:val="28"/>
          <w:shd w:val="clear" w:color="auto" w:fill="FFFFFF"/>
          <w:lang w:bidi="ar"/>
        </w:rPr>
        <w:t>月4日，研经管2</w:t>
      </w:r>
      <w:r>
        <w:rPr>
          <w:rFonts w:ascii="宋体" w:hAnsi="宋体" w:eastAsia="宋体" w:cs="宋体"/>
          <w:kern w:val="0"/>
          <w:sz w:val="28"/>
          <w:szCs w:val="28"/>
          <w:shd w:val="clear" w:color="auto" w:fill="FFFFFF"/>
          <w:lang w:bidi="ar"/>
        </w:rPr>
        <w:t>135</w:t>
      </w:r>
      <w:r>
        <w:rPr>
          <w:rFonts w:hint="eastAsia" w:ascii="宋体" w:hAnsi="宋体" w:eastAsia="宋体" w:cs="宋体"/>
          <w:kern w:val="0"/>
          <w:sz w:val="28"/>
          <w:szCs w:val="28"/>
          <w:shd w:val="clear" w:color="auto" w:fill="FFFFFF"/>
          <w:lang w:bidi="ar"/>
        </w:rPr>
        <w:t>班党支部召开支部委员会议，确定1</w:t>
      </w:r>
      <w:r>
        <w:rPr>
          <w:rFonts w:ascii="宋体" w:hAnsi="宋体" w:eastAsia="宋体" w:cs="宋体"/>
          <w:kern w:val="0"/>
          <w:sz w:val="28"/>
          <w:szCs w:val="28"/>
          <w:shd w:val="clear" w:color="auto" w:fill="FFFFFF"/>
          <w:lang w:bidi="ar"/>
        </w:rPr>
        <w:t>2</w:t>
      </w:r>
      <w:r>
        <w:rPr>
          <w:rFonts w:hint="eastAsia" w:ascii="宋体" w:hAnsi="宋体" w:eastAsia="宋体" w:cs="宋体"/>
          <w:kern w:val="0"/>
          <w:sz w:val="28"/>
          <w:szCs w:val="28"/>
          <w:shd w:val="clear" w:color="auto" w:fill="FFFFFF"/>
          <w:lang w:bidi="ar"/>
        </w:rPr>
        <w:t>月工作计划及任务分工。</w:t>
      </w:r>
    </w:p>
    <w:p>
      <w:pPr>
        <w:ind w:firstLine="560" w:firstLineChars="200"/>
        <w:rPr>
          <w:rFonts w:ascii="宋体" w:hAnsi="宋体" w:eastAsia="宋体" w:cs="宋体"/>
          <w:kern w:val="0"/>
          <w:sz w:val="28"/>
          <w:szCs w:val="28"/>
          <w:shd w:val="clear" w:color="auto" w:fill="FFFFFF"/>
          <w:lang w:bidi="ar"/>
        </w:rPr>
      </w:pPr>
      <w:r>
        <w:rPr>
          <w:rFonts w:ascii="宋体" w:hAnsi="宋体" w:eastAsia="宋体" w:cs="宋体"/>
          <w:kern w:val="0"/>
          <w:sz w:val="28"/>
          <w:szCs w:val="28"/>
          <w:shd w:val="clear" w:color="auto" w:fill="FFFFFF"/>
          <w:lang w:bidi="ar"/>
        </w:rPr>
        <w:t>2.12</w:t>
      </w:r>
      <w:r>
        <w:rPr>
          <w:rFonts w:hint="eastAsia" w:ascii="宋体" w:hAnsi="宋体" w:eastAsia="宋体" w:cs="宋体"/>
          <w:kern w:val="0"/>
          <w:sz w:val="28"/>
          <w:szCs w:val="28"/>
          <w:shd w:val="clear" w:color="auto" w:fill="FFFFFF"/>
          <w:lang w:bidi="ar"/>
        </w:rPr>
        <w:t>月1</w:t>
      </w:r>
      <w:r>
        <w:rPr>
          <w:rFonts w:ascii="宋体" w:hAnsi="宋体" w:eastAsia="宋体" w:cs="宋体"/>
          <w:kern w:val="0"/>
          <w:sz w:val="28"/>
          <w:szCs w:val="28"/>
          <w:shd w:val="clear" w:color="auto" w:fill="FFFFFF"/>
          <w:lang w:bidi="ar"/>
        </w:rPr>
        <w:t>7</w:t>
      </w:r>
      <w:r>
        <w:rPr>
          <w:rFonts w:hint="eastAsia" w:ascii="宋体" w:hAnsi="宋体" w:eastAsia="宋体" w:cs="宋体"/>
          <w:kern w:val="0"/>
          <w:sz w:val="28"/>
          <w:szCs w:val="28"/>
          <w:shd w:val="clear" w:color="auto" w:fill="FFFFFF"/>
          <w:lang w:bidi="ar"/>
        </w:rPr>
        <w:t>日，研经管2135班党支部在教一509开展“学习党的十九届六中全会精神”主题党日活动。全体党员深刻理解了党的百年奋斗从根本上改变了中国人民的前途命运、开辟了实现中华民族伟大复兴的正确道路、展示了马克思主义的强大生命力、深刻影响了世界历史进程、锻造了走在时代前列的中国共产党。集中学习了党的百年奋斗“十个坚持”历史经验，这十项经验是经过长期实践积累的宝贵经验，是党和人民共同创造的精神财富，必须倍加珍惜、长期坚持，并在新时代实践中不断丰富和发展。</w:t>
      </w:r>
    </w:p>
    <w:p>
      <w:pPr>
        <w:ind w:firstLine="560" w:firstLineChars="200"/>
        <w:rPr>
          <w:rFonts w:ascii="宋体" w:hAnsi="宋体" w:eastAsia="宋体" w:cs="宋体"/>
          <w:kern w:val="0"/>
          <w:sz w:val="28"/>
          <w:szCs w:val="28"/>
          <w:shd w:val="clear" w:color="auto" w:fill="FFFFFF"/>
          <w:lang w:bidi="ar"/>
        </w:rPr>
      </w:pPr>
      <w:r>
        <w:rPr>
          <w:rFonts w:ascii="宋体" w:hAnsi="宋体" w:eastAsia="宋体" w:cs="宋体"/>
          <w:kern w:val="0"/>
          <w:sz w:val="28"/>
          <w:szCs w:val="28"/>
          <w:shd w:val="clear" w:color="auto" w:fill="FFFFFF"/>
          <w:lang w:bidi="ar"/>
        </w:rPr>
        <w:t>3.12</w:t>
      </w:r>
      <w:r>
        <w:rPr>
          <w:rFonts w:hint="eastAsia" w:ascii="宋体" w:hAnsi="宋体" w:eastAsia="宋体" w:cs="宋体"/>
          <w:kern w:val="0"/>
          <w:sz w:val="28"/>
          <w:szCs w:val="28"/>
          <w:shd w:val="clear" w:color="auto" w:fill="FFFFFF"/>
          <w:lang w:bidi="ar"/>
        </w:rPr>
        <w:t>月2</w:t>
      </w:r>
      <w:r>
        <w:rPr>
          <w:rFonts w:ascii="宋体" w:hAnsi="宋体" w:eastAsia="宋体" w:cs="宋体"/>
          <w:kern w:val="0"/>
          <w:sz w:val="28"/>
          <w:szCs w:val="28"/>
          <w:shd w:val="clear" w:color="auto" w:fill="FFFFFF"/>
          <w:lang w:bidi="ar"/>
        </w:rPr>
        <w:t>0</w:t>
      </w:r>
      <w:r>
        <w:rPr>
          <w:rFonts w:hint="eastAsia" w:ascii="宋体" w:hAnsi="宋体" w:eastAsia="宋体" w:cs="宋体"/>
          <w:kern w:val="0"/>
          <w:sz w:val="28"/>
          <w:szCs w:val="28"/>
          <w:shd w:val="clear" w:color="auto" w:fill="FFFFFF"/>
          <w:lang w:bidi="ar"/>
        </w:rPr>
        <w:t>日，研经管2</w:t>
      </w:r>
      <w:r>
        <w:rPr>
          <w:rFonts w:ascii="宋体" w:hAnsi="宋体" w:eastAsia="宋体" w:cs="宋体"/>
          <w:kern w:val="0"/>
          <w:sz w:val="28"/>
          <w:szCs w:val="28"/>
          <w:shd w:val="clear" w:color="auto" w:fill="FFFFFF"/>
          <w:lang w:bidi="ar"/>
        </w:rPr>
        <w:t>135</w:t>
      </w:r>
      <w:r>
        <w:rPr>
          <w:rFonts w:hint="eastAsia" w:ascii="宋体" w:hAnsi="宋体" w:eastAsia="宋体" w:cs="宋体"/>
          <w:kern w:val="0"/>
          <w:sz w:val="28"/>
          <w:szCs w:val="28"/>
          <w:shd w:val="clear" w:color="auto" w:fill="FFFFFF"/>
          <w:lang w:bidi="ar"/>
        </w:rPr>
        <w:t>班党支部召开预备党员转正大会，李怡菲、林颖雯、徐颖哲、肖雅同志按期转为中共正式党员。</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研经管2136党支部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1.12月25日党日活动内容，</w:t>
      </w:r>
      <w:r>
        <w:rPr>
          <w:rFonts w:hint="eastAsia" w:ascii="宋体" w:hAnsi="宋体" w:eastAsia="宋体" w:cs="宋体"/>
          <w:sz w:val="28"/>
          <w:szCs w:val="28"/>
          <w:shd w:val="clear" w:color="auto" w:fill="FFFFFF"/>
        </w:rPr>
        <w:t>深刻领悟华北电力大学六十余载风雨岁月和使命担当</w:t>
      </w:r>
      <w:r>
        <w:rPr>
          <w:rFonts w:ascii="宋体" w:hAnsi="宋体" w:eastAsia="宋体" w:cs="宋体"/>
          <w:sz w:val="28"/>
          <w:szCs w:val="28"/>
          <w:shd w:val="clear" w:color="auto" w:fill="FFFFFF"/>
        </w:rPr>
        <w:t>。</w:t>
      </w:r>
      <w:r>
        <w:rPr>
          <w:rFonts w:hint="eastAsia" w:ascii="宋体" w:hAnsi="宋体" w:eastAsia="宋体" w:cs="宋体"/>
          <w:sz w:val="28"/>
          <w:szCs w:val="28"/>
          <w:shd w:val="clear" w:color="auto" w:fill="FFFFFF"/>
        </w:rPr>
        <w:t>通过观看《校园里的红色百年》之《中国电力之光》，学校的发展史就是一步红色奋斗史，从1950年9月的电力职工学校，到如今的华北电力大学，学校经历多次了调整与重组，学校的发展与中国电力的发展紧密联系着，中国电力的发展也映射出中国经济的发展。随着习近平总书记提出“双碳目标”，新阶段学校的课题任务是攻坚电力系统清洁转型，为“30、60目标”贡献力量。可见，学校的发展始终与中国电力的发展一脉相连，为中国经济的发展贡献着举足轻重的力量。</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2.12月13日召开</w:t>
      </w:r>
      <w:r>
        <w:rPr>
          <w:rFonts w:hint="eastAsia" w:ascii="宋体" w:hAnsi="宋体" w:eastAsia="宋体" w:cs="宋体"/>
          <w:sz w:val="28"/>
          <w:szCs w:val="28"/>
          <w:shd w:val="clear" w:color="auto" w:fill="FFFFFF"/>
        </w:rPr>
        <w:t>关于韩莹竹、奚悦、张忠冉、肖玉欣等4名</w:t>
      </w:r>
      <w:r>
        <w:rPr>
          <w:rFonts w:ascii="宋体" w:hAnsi="宋体" w:eastAsia="宋体" w:cs="宋体"/>
          <w:sz w:val="28"/>
          <w:szCs w:val="28"/>
          <w:shd w:val="clear" w:color="auto" w:fill="FFFFFF"/>
        </w:rPr>
        <w:t>同志的预备党员</w:t>
      </w:r>
      <w:r>
        <w:rPr>
          <w:rFonts w:hint="eastAsia" w:ascii="宋体" w:hAnsi="宋体" w:eastAsia="宋体" w:cs="宋体"/>
          <w:sz w:val="28"/>
          <w:szCs w:val="28"/>
          <w:shd w:val="clear" w:color="auto" w:fill="FFFFFF"/>
        </w:rPr>
        <w:t>转正大</w:t>
      </w:r>
      <w:r>
        <w:rPr>
          <w:rFonts w:ascii="宋体" w:hAnsi="宋体" w:eastAsia="宋体" w:cs="宋体"/>
          <w:sz w:val="28"/>
          <w:szCs w:val="28"/>
          <w:shd w:val="clear" w:color="auto" w:fill="FFFFFF"/>
        </w:rPr>
        <w:t>会</w:t>
      </w:r>
      <w:r>
        <w:rPr>
          <w:rFonts w:hint="eastAsia" w:ascii="宋体" w:hAnsi="宋体" w:eastAsia="宋体" w:cs="宋体"/>
          <w:sz w:val="28"/>
          <w:szCs w:val="28"/>
          <w:shd w:val="clear" w:color="auto" w:fill="FFFFFF"/>
        </w:rPr>
        <w:t>。</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研经管2137党支部</w:t>
      </w:r>
    </w:p>
    <w:p>
      <w:pPr>
        <w:tabs>
          <w:tab w:val="left" w:pos="420"/>
        </w:tabs>
        <w:ind w:firstLine="560" w:firstLineChars="200"/>
        <w:jc w:val="left"/>
        <w:rPr>
          <w:rFonts w:ascii="宋体" w:hAnsi="宋体" w:eastAsia="宋体" w:cs="仿宋"/>
          <w:kern w:val="0"/>
          <w:sz w:val="28"/>
          <w:szCs w:val="28"/>
          <w:lang w:bidi="ar"/>
        </w:rPr>
      </w:pPr>
      <w:r>
        <w:rPr>
          <w:rFonts w:hint="eastAsia" w:ascii="宋体" w:hAnsi="宋体" w:eastAsia="宋体" w:cs="仿宋"/>
          <w:kern w:val="0"/>
          <w:sz w:val="28"/>
          <w:szCs w:val="28"/>
          <w:lang w:bidi="ar"/>
        </w:rPr>
        <w:t>12月15日晚，研经管2137班党支部召开了学习十九届六中全会精神专题学习会。党支部书记王笑晴领学，全体党员、入党积极分子参加会议。</w:t>
      </w:r>
      <w:r>
        <w:rPr>
          <w:rFonts w:ascii="宋体" w:hAnsi="宋体" w:eastAsia="宋体" w:cs="仿宋"/>
          <w:kern w:val="0"/>
          <w:sz w:val="28"/>
          <w:szCs w:val="28"/>
          <w:lang w:bidi="ar"/>
        </w:rPr>
        <w:t>同学们集中学习了《中共中央关于党的百年奋斗重大成就和历史经验的决议》，从新民主主义革命时期、社会主义革命和建设时期、改革开放和社会主义现代化建设新时期、中国特色社会主义新时代四个阶段深入研习了党的百年奋斗取得的重大成就，深刻领会了“十个坚持”的历史经验。正如习近平总书记七一讲话中所说，“我们要用历史映照现实、远观未来，从中国共产党的百年奋斗中看清楚过去我们为什么能够成功、弄明白未来我们怎样才能继续成功，从而在新的征程上更加坚定、更加自觉地牢记初心使命、开创美好未来”。</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研经管2138党支部</w:t>
      </w:r>
    </w:p>
    <w:p>
      <w:pPr>
        <w:widowControl/>
        <w:shd w:val="clear" w:color="auto" w:fill="FFFFFF"/>
        <w:ind w:firstLine="480"/>
        <w:jc w:val="left"/>
        <w:rPr>
          <w:rFonts w:ascii="宋体" w:hAnsi="宋体" w:eastAsia="宋体" w:cs="仿宋"/>
          <w:kern w:val="0"/>
          <w:sz w:val="28"/>
          <w:szCs w:val="28"/>
          <w:lang w:bidi="ar"/>
        </w:rPr>
      </w:pPr>
      <w:r>
        <w:rPr>
          <w:rFonts w:hint="eastAsia" w:ascii="宋体" w:hAnsi="宋体" w:eastAsia="宋体" w:cs="仿宋"/>
          <w:kern w:val="0"/>
          <w:sz w:val="28"/>
          <w:szCs w:val="28"/>
          <w:lang w:bidi="ar"/>
        </w:rPr>
        <w:t>根深才能叶茂，固本才能培元。只有基层党组织坚强有力，党的根基才能牢固，党才有强大战斗力。12月2</w:t>
      </w:r>
      <w:r>
        <w:rPr>
          <w:rFonts w:ascii="宋体" w:hAnsi="宋体" w:eastAsia="宋体" w:cs="仿宋"/>
          <w:kern w:val="0"/>
          <w:sz w:val="28"/>
          <w:szCs w:val="28"/>
          <w:lang w:bidi="ar"/>
        </w:rPr>
        <w:t>1</w:t>
      </w:r>
      <w:r>
        <w:rPr>
          <w:rFonts w:hint="eastAsia" w:ascii="宋体" w:hAnsi="宋体" w:eastAsia="宋体" w:cs="仿宋"/>
          <w:kern w:val="0"/>
          <w:sz w:val="28"/>
          <w:szCs w:val="28"/>
          <w:lang w:bidi="ar"/>
        </w:rPr>
        <w:t>日下午研经管2</w:t>
      </w:r>
      <w:r>
        <w:rPr>
          <w:rFonts w:ascii="宋体" w:hAnsi="宋体" w:eastAsia="宋体" w:cs="仿宋"/>
          <w:kern w:val="0"/>
          <w:sz w:val="28"/>
          <w:szCs w:val="28"/>
          <w:lang w:bidi="ar"/>
        </w:rPr>
        <w:t>138</w:t>
      </w:r>
      <w:r>
        <w:rPr>
          <w:rFonts w:hint="eastAsia" w:ascii="宋体" w:hAnsi="宋体" w:eastAsia="宋体" w:cs="仿宋"/>
          <w:kern w:val="0"/>
          <w:sz w:val="28"/>
          <w:szCs w:val="28"/>
          <w:lang w:bidi="ar"/>
        </w:rPr>
        <w:t>党支部全体党员开展了“寻初心宣誓言，谈心得谋发展”主题党日活动，具体流程如下：</w:t>
      </w:r>
    </w:p>
    <w:p>
      <w:pPr>
        <w:widowControl/>
        <w:shd w:val="clear" w:color="auto" w:fill="FFFFFF"/>
        <w:ind w:firstLine="480"/>
        <w:jc w:val="left"/>
        <w:rPr>
          <w:rFonts w:ascii="宋体" w:hAnsi="宋体" w:eastAsia="宋体" w:cs="仿宋"/>
          <w:kern w:val="0"/>
          <w:sz w:val="28"/>
          <w:szCs w:val="28"/>
          <w:lang w:bidi="ar"/>
        </w:rPr>
      </w:pPr>
      <w:r>
        <w:rPr>
          <w:rFonts w:hint="eastAsia" w:ascii="宋体" w:hAnsi="宋体" w:eastAsia="宋体" w:cs="仿宋"/>
          <w:kern w:val="0"/>
          <w:sz w:val="28"/>
          <w:szCs w:val="28"/>
          <w:lang w:bidi="ar"/>
        </w:rPr>
        <w:t>第一项：重温入党誓词。全体党员面向党旗，举起右拳，庄严宣誓，唤醒党员党性意识，以实际行动争做一名优秀共产党员。</w:t>
      </w:r>
    </w:p>
    <w:p>
      <w:pPr>
        <w:widowControl/>
        <w:shd w:val="clear" w:color="auto" w:fill="FFFFFF"/>
        <w:ind w:firstLine="480"/>
        <w:jc w:val="left"/>
        <w:rPr>
          <w:rFonts w:ascii="宋体" w:hAnsi="宋体" w:eastAsia="宋体" w:cs="仿宋"/>
          <w:kern w:val="0"/>
          <w:sz w:val="28"/>
          <w:szCs w:val="28"/>
          <w:lang w:bidi="ar"/>
        </w:rPr>
      </w:pPr>
      <w:r>
        <w:rPr>
          <w:rFonts w:hint="eastAsia" w:ascii="宋体" w:hAnsi="宋体" w:eastAsia="宋体" w:cs="仿宋"/>
          <w:kern w:val="0"/>
          <w:sz w:val="28"/>
          <w:szCs w:val="28"/>
          <w:lang w:bidi="ar"/>
        </w:rPr>
        <w:t>第二项：学习党章党规。通过学习，全体党员在思想上受到了一次洗礼，在心灵上受到一次触动，促使党员们在日常工作和生活中更好地履行党员的权利和义务。</w:t>
      </w:r>
    </w:p>
    <w:p>
      <w:pPr>
        <w:tabs>
          <w:tab w:val="left" w:pos="420"/>
        </w:tabs>
        <w:ind w:left="420"/>
        <w:contextualSpacing/>
        <w:jc w:val="left"/>
        <w:rPr>
          <w:rFonts w:ascii="宋体" w:hAnsi="宋体" w:eastAsia="宋体" w:cs="仿宋"/>
          <w:kern w:val="0"/>
          <w:sz w:val="28"/>
          <w:szCs w:val="28"/>
          <w:lang w:bidi="ar"/>
        </w:rPr>
      </w:pPr>
      <w:r>
        <w:rPr>
          <w:rFonts w:hint="eastAsia" w:ascii="宋体" w:hAnsi="宋体" w:eastAsia="宋体" w:cs="仿宋"/>
          <w:kern w:val="0"/>
          <w:sz w:val="28"/>
          <w:szCs w:val="28"/>
          <w:lang w:bidi="ar"/>
        </w:rPr>
        <w:t>第三项：党员谈心得谋发展。听取2021年各个党员的学习总结发言后，各位党员畅谈自己的观点与建议，发挥党员的先锋模范作用，发挥群策群力，发掘有魅力的金点子，使支部工作更有活力，提高党员参与率、参与性、积极性。</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研经管2139党支部</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1</w:t>
      </w:r>
      <w:r>
        <w:rPr>
          <w:rFonts w:ascii="宋体" w:hAnsi="宋体" w:eastAsia="宋体" w:cs="宋体"/>
          <w:kern w:val="0"/>
          <w:sz w:val="28"/>
          <w:szCs w:val="28"/>
          <w:shd w:val="clear" w:color="auto" w:fill="FFFFFF"/>
          <w:lang w:bidi="ar"/>
        </w:rPr>
        <w:t>2</w:t>
      </w:r>
      <w:r>
        <w:rPr>
          <w:rFonts w:hint="eastAsia" w:ascii="宋体" w:hAnsi="宋体" w:eastAsia="宋体" w:cs="宋体"/>
          <w:kern w:val="0"/>
          <w:sz w:val="28"/>
          <w:szCs w:val="28"/>
          <w:shd w:val="clear" w:color="auto" w:fill="FFFFFF"/>
          <w:lang w:bidi="ar"/>
        </w:rPr>
        <w:t>月6日，支部在教一3</w:t>
      </w:r>
      <w:r>
        <w:rPr>
          <w:rFonts w:ascii="宋体" w:hAnsi="宋体" w:eastAsia="宋体" w:cs="宋体"/>
          <w:kern w:val="0"/>
          <w:sz w:val="28"/>
          <w:szCs w:val="28"/>
          <w:shd w:val="clear" w:color="auto" w:fill="FFFFFF"/>
          <w:lang w:bidi="ar"/>
        </w:rPr>
        <w:t>02</w:t>
      </w:r>
      <w:r>
        <w:rPr>
          <w:rFonts w:hint="eastAsia" w:ascii="宋体" w:hAnsi="宋体" w:eastAsia="宋体" w:cs="宋体"/>
          <w:kern w:val="0"/>
          <w:sz w:val="28"/>
          <w:szCs w:val="28"/>
          <w:shd w:val="clear" w:color="auto" w:fill="FFFFFF"/>
          <w:lang w:bidi="ar"/>
        </w:rPr>
        <w:t>召开主题党日活动，活动中学习了《习近平新时代中国特色社会主义思想学习纲要》第三章 坚持以人民为中心的内容，支部学生学习了习近平总书记关于永远把人民对美好生活的向往作为奋斗目标的重要论述，重温了中国共产党不断依靠人民创造历史伟业的伟大历程，对共同富裕的目标有了更加深刻的认识，通过主题党日活动，支部学生将思想认识更高程度统一在以习近平同志为核心的党中央周围，越发坚定了为党和人民奉献终身的意志决心。</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研经管2140党支部</w:t>
      </w:r>
    </w:p>
    <w:p>
      <w:pPr>
        <w:pStyle w:val="7"/>
        <w:widowControl/>
        <w:shd w:val="clear" w:color="auto" w:fill="FFFFFF"/>
        <w:spacing w:line="240" w:lineRule="auto"/>
        <w:ind w:firstLine="560"/>
        <w:rPr>
          <w:rFonts w:ascii="宋体" w:hAnsi="宋体" w:eastAsia="宋体" w:cs="宋体"/>
          <w:sz w:val="28"/>
          <w:szCs w:val="28"/>
          <w:shd w:val="clear" w:color="auto" w:fill="FFFFFF"/>
          <w:lang w:bidi="ar"/>
        </w:rPr>
      </w:pPr>
      <w:r>
        <w:rPr>
          <w:rFonts w:ascii="宋体" w:hAnsi="宋体" w:eastAsia="宋体" w:cs="宋体"/>
          <w:sz w:val="28"/>
          <w:szCs w:val="28"/>
          <w:shd w:val="clear" w:color="auto" w:fill="FFFFFF"/>
          <w:lang w:bidi="ar"/>
        </w:rPr>
        <w:t>1.2021</w:t>
      </w:r>
      <w:r>
        <w:rPr>
          <w:rFonts w:hint="eastAsia" w:ascii="宋体" w:hAnsi="宋体" w:eastAsia="宋体" w:cs="宋体"/>
          <w:sz w:val="28"/>
          <w:szCs w:val="28"/>
          <w:shd w:val="clear" w:color="auto" w:fill="FFFFFF"/>
          <w:lang w:bidi="ar"/>
        </w:rPr>
        <w:t>年</w:t>
      </w:r>
      <w:r>
        <w:rPr>
          <w:rFonts w:ascii="宋体" w:hAnsi="宋体" w:eastAsia="宋体" w:cs="宋体"/>
          <w:sz w:val="28"/>
          <w:szCs w:val="28"/>
          <w:shd w:val="clear" w:color="auto" w:fill="FFFFFF"/>
          <w:lang w:bidi="ar"/>
        </w:rPr>
        <w:t>12</w:t>
      </w:r>
      <w:r>
        <w:rPr>
          <w:rFonts w:hint="eastAsia" w:ascii="宋体" w:hAnsi="宋体" w:eastAsia="宋体" w:cs="宋体"/>
          <w:sz w:val="28"/>
          <w:szCs w:val="28"/>
          <w:shd w:val="clear" w:color="auto" w:fill="FFFFFF"/>
          <w:lang w:bidi="ar"/>
        </w:rPr>
        <w:t>月1</w:t>
      </w:r>
      <w:r>
        <w:rPr>
          <w:rFonts w:ascii="宋体" w:hAnsi="宋体" w:eastAsia="宋体" w:cs="宋体"/>
          <w:sz w:val="28"/>
          <w:szCs w:val="28"/>
          <w:shd w:val="clear" w:color="auto" w:fill="FFFFFF"/>
          <w:lang w:bidi="ar"/>
        </w:rPr>
        <w:t>3</w:t>
      </w:r>
      <w:r>
        <w:rPr>
          <w:rFonts w:hint="eastAsia" w:ascii="宋体" w:hAnsi="宋体" w:eastAsia="宋体" w:cs="宋体"/>
          <w:sz w:val="28"/>
          <w:szCs w:val="28"/>
          <w:shd w:val="clear" w:color="auto" w:fill="FFFFFF"/>
          <w:lang w:bidi="ar"/>
        </w:rPr>
        <w:t>日，是第8个南京大屠杀死难者国家公祭日。为深切缅怀革命先烈，传承弘扬革命精神，在党史学习教育中激发城管人的爱国主义情怀，本支部召开关于“铭记历史 珍爱和平 勿忘国耻 砥励前行”的主题党日活动。历史是最好的教科书，也是最好的清醒剂。支部将以此次主题党日活动为契机，振奋民族精神，继承先烈遗志，不忘国耻，牢记使命，扎实推进党史学习教育纵深开展，以永不懈怠的精神状态和一往无前的奋斗姿态，展现青年人的精神风貌。</w:t>
      </w:r>
    </w:p>
    <w:p>
      <w:pPr>
        <w:pStyle w:val="7"/>
        <w:widowControl/>
        <w:shd w:val="clear" w:color="auto" w:fill="FFFFFF"/>
        <w:spacing w:line="240" w:lineRule="auto"/>
        <w:ind w:firstLine="560"/>
        <w:rPr>
          <w:rFonts w:ascii="宋体" w:hAnsi="宋体" w:eastAsia="宋体" w:cs="宋体"/>
          <w:sz w:val="28"/>
          <w:szCs w:val="28"/>
          <w:shd w:val="clear" w:color="auto" w:fill="FFFFFF"/>
          <w:lang w:bidi="ar"/>
        </w:rPr>
      </w:pPr>
      <w:r>
        <w:rPr>
          <w:rFonts w:hint="eastAsia" w:ascii="宋体" w:hAnsi="宋体" w:eastAsia="宋体" w:cs="宋体"/>
          <w:sz w:val="28"/>
          <w:szCs w:val="28"/>
          <w:shd w:val="clear" w:color="auto" w:fill="FFFFFF"/>
          <w:lang w:bidi="ar"/>
        </w:rPr>
        <w:t>2</w:t>
      </w:r>
      <w:r>
        <w:rPr>
          <w:rFonts w:ascii="宋体" w:hAnsi="宋体" w:eastAsia="宋体" w:cs="宋体"/>
          <w:sz w:val="28"/>
          <w:szCs w:val="28"/>
          <w:shd w:val="clear" w:color="auto" w:fill="FFFFFF"/>
          <w:lang w:bidi="ar"/>
        </w:rPr>
        <w:t>.12</w:t>
      </w:r>
      <w:r>
        <w:rPr>
          <w:rFonts w:hint="eastAsia" w:ascii="宋体" w:hAnsi="宋体" w:eastAsia="宋体" w:cs="宋体"/>
          <w:sz w:val="28"/>
          <w:szCs w:val="28"/>
          <w:shd w:val="clear" w:color="auto" w:fill="FFFFFF"/>
          <w:lang w:bidi="ar"/>
        </w:rPr>
        <w:t>月2</w:t>
      </w:r>
      <w:r>
        <w:rPr>
          <w:rFonts w:ascii="宋体" w:hAnsi="宋体" w:eastAsia="宋体" w:cs="宋体"/>
          <w:sz w:val="28"/>
          <w:szCs w:val="28"/>
          <w:shd w:val="clear" w:color="auto" w:fill="FFFFFF"/>
          <w:lang w:bidi="ar"/>
        </w:rPr>
        <w:t>9</w:t>
      </w:r>
      <w:r>
        <w:rPr>
          <w:rFonts w:hint="eastAsia" w:ascii="宋体" w:hAnsi="宋体" w:eastAsia="宋体" w:cs="宋体"/>
          <w:sz w:val="28"/>
          <w:szCs w:val="28"/>
          <w:shd w:val="clear" w:color="auto" w:fill="FFFFFF"/>
          <w:lang w:bidi="ar"/>
        </w:rPr>
        <w:t>日，本支部召开党支委会议，临近假期，此次会议主要总结本学期的所有支部工作开展情况，并将文件做最后的汇总整理，查缺补漏。同时，商讨本支部的年终总结大会议程。</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研经管2141党支部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1.12</w:t>
      </w:r>
      <w:r>
        <w:rPr>
          <w:rFonts w:hint="eastAsia" w:ascii="宋体" w:hAnsi="宋体" w:eastAsia="宋体" w:cs="宋体"/>
          <w:sz w:val="28"/>
          <w:szCs w:val="28"/>
          <w:shd w:val="clear" w:color="auto" w:fill="FFFFFF"/>
        </w:rPr>
        <w:t>月1</w:t>
      </w:r>
      <w:r>
        <w:rPr>
          <w:rFonts w:ascii="宋体" w:hAnsi="宋体" w:eastAsia="宋体" w:cs="宋体"/>
          <w:sz w:val="28"/>
          <w:szCs w:val="28"/>
          <w:shd w:val="clear" w:color="auto" w:fill="FFFFFF"/>
        </w:rPr>
        <w:t>4</w:t>
      </w:r>
      <w:r>
        <w:rPr>
          <w:rFonts w:hint="eastAsia" w:ascii="宋体" w:hAnsi="宋体" w:eastAsia="宋体" w:cs="宋体"/>
          <w:sz w:val="28"/>
          <w:szCs w:val="28"/>
          <w:shd w:val="clear" w:color="auto" w:fill="FFFFFF"/>
        </w:rPr>
        <w:t>日召开支委会，讨论1</w:t>
      </w:r>
      <w:r>
        <w:rPr>
          <w:rFonts w:ascii="宋体" w:hAnsi="宋体" w:eastAsia="宋体" w:cs="宋体"/>
          <w:sz w:val="28"/>
          <w:szCs w:val="28"/>
          <w:shd w:val="clear" w:color="auto" w:fill="FFFFFF"/>
        </w:rPr>
        <w:t>2</w:t>
      </w:r>
      <w:r>
        <w:rPr>
          <w:rFonts w:hint="eastAsia" w:ascii="宋体" w:hAnsi="宋体" w:eastAsia="宋体" w:cs="宋体"/>
          <w:sz w:val="28"/>
          <w:szCs w:val="28"/>
          <w:shd w:val="clear" w:color="auto" w:fill="FFFFFF"/>
        </w:rPr>
        <w:t>月下半月会议召开时间，根据支部成员时间进行协调与调整。此外查找支部在工作中存在的问题，制定相应的整改措施，进行调整。确定党课学习内容为《中国共产党历史》。</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2.12</w:t>
      </w:r>
      <w:r>
        <w:rPr>
          <w:rFonts w:hint="eastAsia" w:ascii="宋体" w:hAnsi="宋体" w:eastAsia="宋体" w:cs="宋体"/>
          <w:sz w:val="28"/>
          <w:szCs w:val="28"/>
          <w:shd w:val="clear" w:color="auto" w:fill="FFFFFF"/>
        </w:rPr>
        <w:t>月2</w:t>
      </w:r>
      <w:r>
        <w:rPr>
          <w:rFonts w:ascii="宋体" w:hAnsi="宋体" w:eastAsia="宋体" w:cs="宋体"/>
          <w:sz w:val="28"/>
          <w:szCs w:val="28"/>
          <w:shd w:val="clear" w:color="auto" w:fill="FFFFFF"/>
        </w:rPr>
        <w:t>0日党日活动内容，学习总书记重要讲话精神。</w:t>
      </w:r>
      <w:r>
        <w:rPr>
          <w:rFonts w:hint="eastAsia" w:ascii="宋体" w:hAnsi="宋体" w:eastAsia="宋体" w:cs="宋体"/>
          <w:sz w:val="28"/>
          <w:szCs w:val="28"/>
          <w:shd w:val="clear" w:color="auto" w:fill="FFFFFF"/>
        </w:rPr>
        <w:t>认真践行“两学一做”，讲政治，讲纪律，学习党章相关内容，提高党性修养，增强党员意识，党员同志们表示会认真严格要求自己，踏实工作，认真科研，不辜负党组织的培养！</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3.12</w:t>
      </w:r>
      <w:r>
        <w:rPr>
          <w:rFonts w:hint="eastAsia" w:ascii="宋体" w:hAnsi="宋体" w:eastAsia="宋体" w:cs="宋体"/>
          <w:sz w:val="28"/>
          <w:szCs w:val="28"/>
          <w:shd w:val="clear" w:color="auto" w:fill="FFFFFF"/>
        </w:rPr>
        <w:t>月</w:t>
      </w:r>
      <w:r>
        <w:rPr>
          <w:rFonts w:ascii="宋体" w:hAnsi="宋体" w:eastAsia="宋体" w:cs="宋体"/>
          <w:sz w:val="28"/>
          <w:szCs w:val="28"/>
          <w:shd w:val="clear" w:color="auto" w:fill="FFFFFF"/>
        </w:rPr>
        <w:t>23</w:t>
      </w:r>
      <w:r>
        <w:rPr>
          <w:rFonts w:hint="eastAsia" w:ascii="宋体" w:hAnsi="宋体" w:eastAsia="宋体" w:cs="宋体"/>
          <w:sz w:val="28"/>
          <w:szCs w:val="28"/>
          <w:shd w:val="clear" w:color="auto" w:fill="FFFFFF"/>
        </w:rPr>
        <w:t>日召开</w:t>
      </w:r>
      <w:r>
        <w:rPr>
          <w:rFonts w:hint="eastAsia" w:ascii="宋体" w:hAnsi="宋体" w:eastAsia="宋体" w:cs="宋体"/>
          <w:sz w:val="28"/>
          <w:szCs w:val="28"/>
          <w:shd w:val="clear" w:color="auto" w:fill="FFFFFF"/>
          <w:lang w:eastAsia="zh-CN"/>
        </w:rPr>
        <w:t>会议</w:t>
      </w:r>
      <w:r>
        <w:rPr>
          <w:rFonts w:hint="eastAsia" w:ascii="宋体" w:hAnsi="宋体" w:eastAsia="宋体" w:cs="宋体"/>
          <w:sz w:val="28"/>
          <w:szCs w:val="28"/>
          <w:shd w:val="clear" w:color="auto" w:fill="FFFFFF"/>
        </w:rPr>
        <w:t>讨论陈奕冰等三名同志的转正问题会议。</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研经管2142党支部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1.12月10日</w:t>
      </w:r>
      <w:r>
        <w:rPr>
          <w:rFonts w:hint="eastAsia" w:ascii="宋体" w:hAnsi="宋体" w:eastAsia="宋体" w:cs="宋体"/>
          <w:sz w:val="28"/>
          <w:szCs w:val="28"/>
          <w:shd w:val="clear" w:color="auto" w:fill="FFFFFF"/>
        </w:rPr>
        <w:t>召开支委会，支委会成员学习十九届六中全会精神，安排主题党日活动。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2.12月21日召开</w:t>
      </w:r>
      <w:r>
        <w:rPr>
          <w:rFonts w:hint="eastAsia" w:ascii="宋体" w:hAnsi="宋体" w:eastAsia="宋体" w:cs="宋体"/>
          <w:sz w:val="28"/>
          <w:szCs w:val="28"/>
          <w:shd w:val="clear" w:color="auto" w:fill="FFFFFF"/>
        </w:rPr>
        <w:t>党日活动，支部成员一起了解了党的十九届六中全会的内容和意义，了解到此次会议是在中国共产党成立一百周年之际，在党和人民胜利实现第一个百年奋斗目标，向着全面建成社会主义现代化强国的第二个百年奋斗目标迈进的重大历史关头，召开的一次具有重大历史意义的大会。支部书记李睿祥同志指出，此次会议是中国共产党百年奋斗的系统总结，党员同志们需要反复学习研究，从而更好地认识中国共产党的初心与使命。支部成员也从自身出发，谈了自己关于十九届六中全会的认识，并简要阐述了自己日后自身发展的一些规划。</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w:t>
      </w:r>
      <w:r>
        <w:rPr>
          <w:rFonts w:ascii="宋体" w:hAnsi="宋体" w:eastAsia="宋体" w:cs="宋体"/>
          <w:sz w:val="28"/>
          <w:szCs w:val="28"/>
          <w:shd w:val="clear" w:color="auto" w:fill="FFFFFF"/>
        </w:rPr>
        <w:t>.12</w:t>
      </w:r>
      <w:r>
        <w:rPr>
          <w:rFonts w:hint="eastAsia" w:ascii="宋体" w:hAnsi="宋体" w:eastAsia="宋体" w:cs="宋体"/>
          <w:sz w:val="28"/>
          <w:szCs w:val="28"/>
          <w:shd w:val="clear" w:color="auto" w:fill="FFFFFF"/>
        </w:rPr>
        <w:t>月2</w:t>
      </w:r>
      <w:r>
        <w:rPr>
          <w:rFonts w:ascii="宋体" w:hAnsi="宋体" w:eastAsia="宋体" w:cs="宋体"/>
          <w:sz w:val="28"/>
          <w:szCs w:val="28"/>
          <w:shd w:val="clear" w:color="auto" w:fill="FFFFFF"/>
        </w:rPr>
        <w:t>8</w:t>
      </w:r>
      <w:r>
        <w:rPr>
          <w:rFonts w:hint="eastAsia" w:ascii="宋体" w:hAnsi="宋体" w:eastAsia="宋体" w:cs="宋体"/>
          <w:sz w:val="28"/>
          <w:szCs w:val="28"/>
          <w:shd w:val="clear" w:color="auto" w:fill="FFFFFF"/>
        </w:rPr>
        <w:t>日召开组织生活会，在支部书记李睿祥同志的带领下进一步学习十九届六中全会精神。</w:t>
      </w:r>
    </w:p>
    <w:p>
      <w:pPr>
        <w:tabs>
          <w:tab w:val="left" w:pos="420"/>
        </w:tabs>
        <w:contextualSpacing/>
        <w:jc w:val="left"/>
        <w:rPr>
          <w:rFonts w:ascii="宋体" w:hAnsi="宋体" w:cs="黑体"/>
          <w:b/>
          <w:bCs/>
          <w:sz w:val="30"/>
          <w:szCs w:val="30"/>
        </w:rPr>
      </w:pPr>
      <w:r>
        <w:rPr>
          <w:rFonts w:hint="eastAsia" w:ascii="宋体" w:hAnsi="宋体" w:cs="黑体"/>
          <w:b/>
          <w:bCs/>
          <w:sz w:val="30"/>
          <w:szCs w:val="30"/>
        </w:rPr>
        <w:t>金融研党支部</w:t>
      </w:r>
    </w:p>
    <w:p>
      <w:pPr>
        <w:tabs>
          <w:tab w:val="left" w:pos="420"/>
        </w:tabs>
        <w:ind w:firstLine="560" w:firstLineChars="200"/>
        <w:contextualSpacing/>
        <w:jc w:val="left"/>
        <w:rPr>
          <w:rFonts w:ascii="宋体" w:hAnsi="宋体" w:cs="黑体"/>
          <w:b/>
          <w:bCs/>
          <w:sz w:val="30"/>
          <w:szCs w:val="30"/>
        </w:rPr>
      </w:pPr>
      <w:r>
        <w:rPr>
          <w:rFonts w:hint="eastAsia" w:ascii="宋体" w:hAnsi="宋体" w:eastAsia="宋体" w:cs="宋体"/>
          <w:color w:val="000000" w:themeColor="text1"/>
          <w:sz w:val="28"/>
          <w:szCs w:val="28"/>
          <w:shd w:val="clear" w:color="auto" w:fill="FFFFFF"/>
          <w14:textFill>
            <w14:solidFill>
              <w14:schemeClr w14:val="tx1"/>
            </w14:solidFill>
          </w14:textFill>
        </w:rPr>
        <w:t>12月13日，金融研党支部开展了“凝心聚力学党史，砥砺前行强党性”主题党日活动，充分发挥党员同志们的示范引领作用，动员和组织金融研党支部全体上下切实把思想和行动统一到中央有关精神上来，进一步坚定理想信念，筑牢政治忠诚，在新征程上埋头苦干、勇毅前行，为实现第二个百年奋斗目标，做好现代化建设、高质量发展高分答卷凝聚强大合力。中国共产党的历史，是一部“不忘初心、牢记使命”的不懈奋斗史，不能忘、不能变、不能丢。各位党员围绕“党史学习教育”畅所欲言，积极讨论和发言交流，十分积极踊跃。</w:t>
      </w:r>
    </w:p>
    <w:p>
      <w:pPr>
        <w:tabs>
          <w:tab w:val="left" w:pos="420"/>
        </w:tabs>
        <w:contextualSpacing/>
        <w:jc w:val="left"/>
        <w:rPr>
          <w:rFonts w:ascii="宋体" w:hAnsi="宋体" w:cs="黑体"/>
          <w:b/>
          <w:bCs/>
          <w:sz w:val="30"/>
          <w:szCs w:val="30"/>
        </w:rPr>
      </w:pPr>
      <w:r>
        <w:rPr>
          <w:rFonts w:hint="eastAsia" w:ascii="宋体" w:hAnsi="宋体" w:cs="黑体"/>
          <w:b/>
          <w:bCs/>
          <w:sz w:val="30"/>
          <w:szCs w:val="30"/>
          <w:lang w:val="en-US" w:eastAsia="zh-CN"/>
        </w:rPr>
        <w:t>经济</w:t>
      </w:r>
      <w:r>
        <w:rPr>
          <w:rFonts w:hint="eastAsia" w:ascii="宋体" w:hAnsi="宋体" w:cs="黑体"/>
          <w:b/>
          <w:bCs/>
          <w:sz w:val="30"/>
          <w:szCs w:val="30"/>
        </w:rPr>
        <w:t>党支部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1.12</w:t>
      </w:r>
      <w:r>
        <w:rPr>
          <w:rFonts w:hint="eastAsia" w:ascii="宋体" w:hAnsi="宋体" w:eastAsia="宋体" w:cs="宋体"/>
          <w:sz w:val="28"/>
          <w:szCs w:val="28"/>
          <w:shd w:val="clear" w:color="auto" w:fill="FFFFFF"/>
          <w:lang w:eastAsia="zh-Hans"/>
        </w:rPr>
        <w:t>月</w:t>
      </w:r>
      <w:r>
        <w:rPr>
          <w:rFonts w:ascii="宋体" w:hAnsi="宋体" w:eastAsia="宋体" w:cs="宋体"/>
          <w:sz w:val="28"/>
          <w:szCs w:val="28"/>
          <w:shd w:val="clear" w:color="auto" w:fill="FFFFFF"/>
          <w:lang w:eastAsia="zh-Hans"/>
        </w:rPr>
        <w:t>10</w:t>
      </w:r>
      <w:r>
        <w:rPr>
          <w:rFonts w:hint="eastAsia" w:ascii="宋体" w:hAnsi="宋体" w:eastAsia="宋体" w:cs="宋体"/>
          <w:sz w:val="28"/>
          <w:szCs w:val="28"/>
          <w:shd w:val="clear" w:color="auto" w:fill="FFFFFF"/>
          <w:lang w:eastAsia="zh-Hans"/>
        </w:rPr>
        <w:t>日召开接收徐玄同志的预备党员会议</w:t>
      </w:r>
    </w:p>
    <w:p>
      <w:pPr>
        <w:pStyle w:val="7"/>
        <w:widowControl/>
        <w:shd w:val="clear" w:color="auto" w:fill="FFFFFF"/>
        <w:spacing w:line="240" w:lineRule="auto"/>
        <w:ind w:firstLine="560"/>
        <w:rPr>
          <w:rFonts w:ascii="宋体" w:hAnsi="宋体" w:eastAsia="宋体" w:cs="宋体"/>
          <w:sz w:val="28"/>
          <w:szCs w:val="28"/>
          <w:shd w:val="clear" w:color="auto" w:fill="FFFFFF"/>
          <w:lang w:eastAsia="zh-Hans"/>
        </w:rPr>
      </w:pPr>
      <w:r>
        <w:rPr>
          <w:rFonts w:ascii="宋体" w:hAnsi="宋体" w:eastAsia="宋体" w:cs="宋体"/>
          <w:sz w:val="28"/>
          <w:szCs w:val="28"/>
          <w:shd w:val="clear" w:color="auto" w:fill="FFFFFF"/>
        </w:rPr>
        <w:t>2.12</w:t>
      </w:r>
      <w:r>
        <w:rPr>
          <w:rFonts w:hint="eastAsia" w:ascii="宋体" w:hAnsi="宋体" w:eastAsia="宋体" w:cs="宋体"/>
          <w:sz w:val="28"/>
          <w:szCs w:val="28"/>
          <w:shd w:val="clear" w:color="auto" w:fill="FFFFFF"/>
          <w:lang w:eastAsia="zh-Hans"/>
        </w:rPr>
        <w:t>月</w:t>
      </w:r>
      <w:r>
        <w:rPr>
          <w:rFonts w:ascii="宋体" w:hAnsi="宋体" w:eastAsia="宋体" w:cs="宋体"/>
          <w:sz w:val="28"/>
          <w:szCs w:val="28"/>
          <w:shd w:val="clear" w:color="auto" w:fill="FFFFFF"/>
          <w:lang w:eastAsia="zh-Hans"/>
        </w:rPr>
        <w:t>15</w:t>
      </w:r>
      <w:r>
        <w:rPr>
          <w:rFonts w:hint="eastAsia" w:ascii="宋体" w:hAnsi="宋体" w:eastAsia="宋体" w:cs="宋体"/>
          <w:sz w:val="28"/>
          <w:szCs w:val="28"/>
          <w:shd w:val="clear" w:color="auto" w:fill="FFFFFF"/>
          <w:lang w:eastAsia="zh-Hans"/>
        </w:rPr>
        <w:t>日召开“深入学习贯彻十九届六中全会精神”的主题学习会</w:t>
      </w:r>
      <w:r>
        <w:rPr>
          <w:rFonts w:ascii="宋体" w:hAnsi="宋体" w:eastAsia="宋体" w:cs="宋体"/>
          <w:sz w:val="28"/>
          <w:szCs w:val="28"/>
          <w:shd w:val="clear" w:color="auto" w:fill="FFFFFF"/>
          <w:lang w:eastAsia="zh-Hans"/>
        </w:rPr>
        <w:t>：学习十九届六中全会主要内容、会议精神</w:t>
      </w:r>
      <w:r>
        <w:rPr>
          <w:rFonts w:hint="eastAsia" w:ascii="宋体" w:hAnsi="宋体" w:eastAsia="宋体" w:cs="宋体"/>
          <w:sz w:val="28"/>
          <w:szCs w:val="28"/>
          <w:shd w:val="clear" w:color="auto" w:fill="FFFFFF"/>
          <w:lang w:eastAsia="zh-Hans"/>
        </w:rPr>
        <w:t>以及会议</w:t>
      </w:r>
      <w:r>
        <w:rPr>
          <w:rFonts w:ascii="宋体" w:hAnsi="宋体" w:eastAsia="宋体" w:cs="宋体"/>
          <w:sz w:val="28"/>
          <w:szCs w:val="28"/>
          <w:shd w:val="clear" w:color="auto" w:fill="FFFFFF"/>
          <w:lang w:eastAsia="zh-Hans"/>
        </w:rPr>
        <w:t>精神解读，探讨学生党员如何在实践中学习和贯彻十九届六中全会精神。</w:t>
      </w:r>
    </w:p>
    <w:p>
      <w:pPr>
        <w:tabs>
          <w:tab w:val="left" w:pos="420"/>
        </w:tabs>
        <w:ind w:firstLine="200"/>
        <w:contextualSpacing/>
        <w:jc w:val="left"/>
        <w:rPr>
          <w:rFonts w:ascii="宋体" w:hAnsi="宋体" w:cs="黑体"/>
          <w:b/>
          <w:bCs/>
          <w:sz w:val="30"/>
          <w:szCs w:val="30"/>
        </w:rPr>
      </w:pPr>
      <w:r>
        <w:rPr>
          <w:rFonts w:ascii="宋体" w:hAnsi="宋体" w:eastAsia="宋体" w:cs="宋体"/>
          <w:sz w:val="28"/>
          <w:szCs w:val="28"/>
          <w:shd w:val="clear" w:color="auto" w:fill="FFFFFF"/>
          <w:lang w:eastAsia="zh-Hans"/>
        </w:rPr>
        <w:t>经济</w:t>
      </w:r>
      <w:r>
        <w:rPr>
          <w:rFonts w:hint="eastAsia" w:ascii="宋体" w:hAnsi="宋体" w:eastAsia="宋体" w:cs="宋体"/>
          <w:sz w:val="28"/>
          <w:szCs w:val="28"/>
          <w:shd w:val="clear" w:color="auto" w:fill="FFFFFF"/>
          <w:lang w:eastAsia="zh-CN"/>
        </w:rPr>
        <w:t>学院</w:t>
      </w:r>
      <w:r>
        <w:rPr>
          <w:rFonts w:ascii="宋体" w:hAnsi="宋体" w:eastAsia="宋体" w:cs="宋体"/>
          <w:sz w:val="28"/>
          <w:szCs w:val="28"/>
          <w:shd w:val="clear" w:color="auto" w:fill="FFFFFF"/>
          <w:lang w:eastAsia="zh-Hans"/>
        </w:rPr>
        <w:t>党支部全体成员积极参与了本次“十九届六中全会”</w:t>
      </w:r>
      <w:r>
        <w:rPr>
          <w:rFonts w:hint="eastAsia" w:ascii="宋体" w:hAnsi="宋体" w:eastAsia="宋体" w:cs="宋体"/>
          <w:sz w:val="28"/>
          <w:szCs w:val="28"/>
          <w:shd w:val="clear" w:color="auto" w:fill="FFFFFF"/>
          <w:lang w:eastAsia="zh-CN"/>
        </w:rPr>
        <w:t>主题</w:t>
      </w:r>
      <w:r>
        <w:rPr>
          <w:rFonts w:ascii="宋体" w:hAnsi="宋体" w:eastAsia="宋体" w:cs="宋体"/>
          <w:sz w:val="28"/>
          <w:szCs w:val="28"/>
          <w:shd w:val="clear" w:color="auto" w:fill="FFFFFF"/>
          <w:lang w:eastAsia="zh-Hans"/>
        </w:rPr>
        <w:t>党日活动，我们认同作为新时代的中国青年，要有“以青春之我，奉献青春之国家”的抱负和志向，以伟大的建党精神为笔，绘就坚守信仰、奋斗不息、努力拼搏、为民服务的“青春画像”。</w:t>
      </w:r>
    </w:p>
    <w:p>
      <w:pPr>
        <w:tabs>
          <w:tab w:val="left" w:pos="420"/>
        </w:tabs>
        <w:contextualSpacing/>
        <w:jc w:val="left"/>
        <w:rPr>
          <w:rFonts w:ascii="宋体" w:hAnsi="宋体" w:cs="黑体"/>
          <w:b/>
          <w:bCs/>
          <w:sz w:val="30"/>
          <w:szCs w:val="30"/>
        </w:rPr>
      </w:pPr>
      <w:r>
        <w:rPr>
          <w:rFonts w:hint="eastAsia" w:ascii="宋体" w:hAnsi="宋体" w:cs="黑体"/>
          <w:b/>
          <w:bCs/>
          <w:sz w:val="30"/>
          <w:szCs w:val="30"/>
        </w:rPr>
        <w:t>工商博党支部</w:t>
      </w:r>
    </w:p>
    <w:p>
      <w:pPr>
        <w:tabs>
          <w:tab w:val="left" w:pos="420"/>
        </w:tabs>
        <w:ind w:firstLine="560" w:firstLineChars="200"/>
        <w:contextualSpacing/>
        <w:jc w:val="left"/>
        <w:rPr>
          <w:rFonts w:ascii="宋体" w:hAnsi="宋体" w:eastAsia="宋体" w:cs="宋体"/>
          <w:sz w:val="28"/>
          <w:szCs w:val="28"/>
          <w:shd w:val="clear" w:color="auto" w:fill="FFFFFF"/>
          <w:lang w:eastAsia="zh-Hans"/>
        </w:rPr>
      </w:pPr>
      <w:r>
        <w:rPr>
          <w:rFonts w:hint="eastAsia" w:ascii="宋体" w:hAnsi="宋体" w:eastAsia="宋体" w:cs="宋体"/>
          <w:sz w:val="28"/>
          <w:szCs w:val="28"/>
          <w:shd w:val="clear" w:color="auto" w:fill="FFFFFF"/>
          <w:lang w:eastAsia="zh-Hans"/>
        </w:rPr>
        <w:t>2021年12月15日中午12：30，教1-326，经济与管理学院工商管理博士研究生党支部组织全体党员进行了本月主题党日党课学习，会上集中学习了新时代党员的榜样事迹，并组织观看了视频——戍边卫国英雄事迹，同时与会党员也进行了随堂讨论。</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管科博党支部</w:t>
      </w:r>
    </w:p>
    <w:p>
      <w:pPr>
        <w:ind w:firstLine="560" w:firstLineChars="200"/>
        <w:rPr>
          <w:rFonts w:ascii="宋体" w:hAnsi="宋体" w:cs="黑体"/>
          <w:b/>
          <w:bCs/>
          <w:sz w:val="30"/>
          <w:szCs w:val="30"/>
        </w:rPr>
      </w:pPr>
      <w:r>
        <w:rPr>
          <w:rFonts w:hint="eastAsia" w:ascii="宋体" w:hAnsi="宋体" w:eastAsia="宋体" w:cs="宋体"/>
          <w:kern w:val="0"/>
          <w:sz w:val="28"/>
          <w:szCs w:val="28"/>
          <w:shd w:val="clear" w:color="auto" w:fill="FFFFFF"/>
          <w:lang w:bidi="ar"/>
        </w:rPr>
        <w:t>党员干部是坚持和发展中国特色社会主义的组织者实践者，只有不忘初心、牢记使命，才能忠心爱民、始终为民，才能目标远大、奋勇当先，才能走得更稳、行得更远，始终朝着实现中华民族伟大复兴的宏伟目标奋勇前进。中国共产党人的初心和使命就是为中华民族谋复兴，为中国人民谋幸福，作为一名新时代的青年，当下的我唯有认真学习，努力科研，将来才能为祖国的复兴、人民的幸福贡献自己的一份力量。</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posOffset>2148840</wp:posOffset>
              </wp:positionH>
              <wp:positionV relativeFrom="paragraph">
                <wp:posOffset>-1270</wp:posOffset>
              </wp:positionV>
              <wp:extent cx="1066800" cy="175260"/>
              <wp:effectExtent l="0" t="0" r="0" b="15240"/>
              <wp:wrapNone/>
              <wp:docPr id="6" name="文本框 6"/>
              <wp:cNvGraphicFramePr/>
              <a:graphic xmlns:a="http://schemas.openxmlformats.org/drawingml/2006/main">
                <a:graphicData uri="http://schemas.microsoft.com/office/word/2010/wordprocessingShape">
                  <wps:wsp>
                    <wps:cNvSpPr txBox="1"/>
                    <wps:spPr>
                      <a:xfrm>
                        <a:off x="0" y="0"/>
                        <a:ext cx="1066800" cy="175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9</w:t>
                          </w:r>
                          <w:r>
                            <w:rPr>
                              <w:rFonts w:hint="eastAsia"/>
                            </w:rPr>
                            <w:fldChar w:fldCharType="end"/>
                          </w:r>
                          <w:r>
                            <w:rPr>
                              <w:rFonts w:hint="eastAsia"/>
                            </w:rP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9.2pt;margin-top:-0.1pt;height:13.8pt;width:84pt;mso-position-horizontal-relative:margin;z-index:251661312;mso-width-relative:page;mso-height-relative:page;" filled="f" stroked="f" coordsize="21600,21600" o:gfxdata="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H0y+dgAAAAIAQAADwAAAAAAAAABACAAAAAiAAAAZHJzL2Rvd25yZXYueG1s&#10;UEsBAhQAFAAAAAgAh07iQLio8w4xAgAAVgQAAA4AAAAAAAAAAQAgAAAAJwEAAGRycy9lMm9Eb2Mu&#10;eG1sUEsFBgAAAAAGAAYAWQEAAMoFAAAAAA==&#10;">
              <v:fill on="f" focussize="0,0"/>
              <v:stroke on="f" weight="0.5pt"/>
              <v:imagedata o:title=""/>
              <o:lock v:ext="edit" aspectratio="f"/>
              <v:textbox inset="0mm,0mm,0mm,0mm">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9</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3CB111"/>
    <w:multiLevelType w:val="singleLevel"/>
    <w:tmpl w:val="163CB111"/>
    <w:lvl w:ilvl="0" w:tentative="0">
      <w:start w:val="1"/>
      <w:numFmt w:val="decimal"/>
      <w:suff w:val="nothing"/>
      <w:lvlText w:val="（%1）"/>
      <w:lvlJc w:val="left"/>
    </w:lvl>
  </w:abstractNum>
  <w:abstractNum w:abstractNumId="1">
    <w:nsid w:val="2313C1A7"/>
    <w:multiLevelType w:val="singleLevel"/>
    <w:tmpl w:val="2313C1A7"/>
    <w:lvl w:ilvl="0" w:tentative="0">
      <w:start w:val="1"/>
      <w:numFmt w:val="decimal"/>
      <w:suff w:val="nothing"/>
      <w:lvlText w:val="（%1）"/>
      <w:lvlJc w:val="left"/>
    </w:lvl>
  </w:abstractNum>
  <w:abstractNum w:abstractNumId="2">
    <w:nsid w:val="56962B4E"/>
    <w:multiLevelType w:val="singleLevel"/>
    <w:tmpl w:val="56962B4E"/>
    <w:lvl w:ilvl="0" w:tentative="0">
      <w:start w:val="1"/>
      <w:numFmt w:val="bullet"/>
      <w:lvlText w:val=""/>
      <w:lvlJc w:val="left"/>
      <w:pPr>
        <w:tabs>
          <w:tab w:val="left" w:pos="420"/>
        </w:tabs>
        <w:ind w:left="420" w:hanging="420"/>
      </w:pPr>
      <w:rPr>
        <w:rFonts w:hint="default" w:ascii="Wingdings" w:hAnsi="Wingdings"/>
      </w:rPr>
    </w:lvl>
  </w:abstractNum>
  <w:abstractNum w:abstractNumId="3">
    <w:nsid w:val="57087513"/>
    <w:multiLevelType w:val="singleLevel"/>
    <w:tmpl w:val="57087513"/>
    <w:lvl w:ilvl="0" w:tentative="0">
      <w:start w:val="1"/>
      <w:numFmt w:val="bullet"/>
      <w:lvlText w:val=""/>
      <w:lvlJc w:val="left"/>
      <w:pPr>
        <w:tabs>
          <w:tab w:val="left" w:pos="420"/>
        </w:tabs>
        <w:ind w:left="420" w:hanging="420"/>
      </w:pPr>
      <w:rPr>
        <w:rFonts w:hint="default"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CE"/>
    <w:rsid w:val="00002510"/>
    <w:rsid w:val="00005688"/>
    <w:rsid w:val="00005AAA"/>
    <w:rsid w:val="000075F2"/>
    <w:rsid w:val="00012E3C"/>
    <w:rsid w:val="00014F35"/>
    <w:rsid w:val="0001706A"/>
    <w:rsid w:val="00020BC6"/>
    <w:rsid w:val="00023496"/>
    <w:rsid w:val="00023581"/>
    <w:rsid w:val="0003439A"/>
    <w:rsid w:val="00034EAA"/>
    <w:rsid w:val="000413E7"/>
    <w:rsid w:val="00041734"/>
    <w:rsid w:val="00041E98"/>
    <w:rsid w:val="0004439E"/>
    <w:rsid w:val="000519A1"/>
    <w:rsid w:val="000525EA"/>
    <w:rsid w:val="000577B0"/>
    <w:rsid w:val="00060F75"/>
    <w:rsid w:val="000668AD"/>
    <w:rsid w:val="0006697D"/>
    <w:rsid w:val="00070174"/>
    <w:rsid w:val="00070BB9"/>
    <w:rsid w:val="00073B7B"/>
    <w:rsid w:val="00076488"/>
    <w:rsid w:val="00077CE3"/>
    <w:rsid w:val="0009154E"/>
    <w:rsid w:val="00094983"/>
    <w:rsid w:val="0009653C"/>
    <w:rsid w:val="000A0F81"/>
    <w:rsid w:val="000A1104"/>
    <w:rsid w:val="000A1FF4"/>
    <w:rsid w:val="000A610A"/>
    <w:rsid w:val="000B3B16"/>
    <w:rsid w:val="000B3E92"/>
    <w:rsid w:val="000C22C1"/>
    <w:rsid w:val="000D11A9"/>
    <w:rsid w:val="000D1E57"/>
    <w:rsid w:val="000D4000"/>
    <w:rsid w:val="000D69DF"/>
    <w:rsid w:val="000E4F08"/>
    <w:rsid w:val="000E7061"/>
    <w:rsid w:val="000F04F0"/>
    <w:rsid w:val="000F1A35"/>
    <w:rsid w:val="000F4552"/>
    <w:rsid w:val="000F4B9C"/>
    <w:rsid w:val="000F75F9"/>
    <w:rsid w:val="0010613F"/>
    <w:rsid w:val="001065BC"/>
    <w:rsid w:val="00107185"/>
    <w:rsid w:val="001079D6"/>
    <w:rsid w:val="00110E94"/>
    <w:rsid w:val="00111EBC"/>
    <w:rsid w:val="00113646"/>
    <w:rsid w:val="0011562D"/>
    <w:rsid w:val="00117CE8"/>
    <w:rsid w:val="0012130F"/>
    <w:rsid w:val="00121439"/>
    <w:rsid w:val="00121C0D"/>
    <w:rsid w:val="00122A04"/>
    <w:rsid w:val="00126078"/>
    <w:rsid w:val="00126221"/>
    <w:rsid w:val="00127078"/>
    <w:rsid w:val="0013052B"/>
    <w:rsid w:val="001315C5"/>
    <w:rsid w:val="001354D0"/>
    <w:rsid w:val="0013740D"/>
    <w:rsid w:val="0014180E"/>
    <w:rsid w:val="001439AF"/>
    <w:rsid w:val="00144AB2"/>
    <w:rsid w:val="001505CC"/>
    <w:rsid w:val="00152C56"/>
    <w:rsid w:val="00152F48"/>
    <w:rsid w:val="00154C43"/>
    <w:rsid w:val="0015605B"/>
    <w:rsid w:val="00161740"/>
    <w:rsid w:val="0016603C"/>
    <w:rsid w:val="00174224"/>
    <w:rsid w:val="00177FE0"/>
    <w:rsid w:val="001828F3"/>
    <w:rsid w:val="00187E4D"/>
    <w:rsid w:val="00193153"/>
    <w:rsid w:val="001948B9"/>
    <w:rsid w:val="001955F7"/>
    <w:rsid w:val="001A0834"/>
    <w:rsid w:val="001A1C96"/>
    <w:rsid w:val="001A2F78"/>
    <w:rsid w:val="001A2F81"/>
    <w:rsid w:val="001A51B8"/>
    <w:rsid w:val="001B2324"/>
    <w:rsid w:val="001B4C8F"/>
    <w:rsid w:val="001B5574"/>
    <w:rsid w:val="001B6A91"/>
    <w:rsid w:val="001B6D51"/>
    <w:rsid w:val="001C27BF"/>
    <w:rsid w:val="001C3857"/>
    <w:rsid w:val="001C6465"/>
    <w:rsid w:val="001D0256"/>
    <w:rsid w:val="001D50E9"/>
    <w:rsid w:val="001D6013"/>
    <w:rsid w:val="001D677C"/>
    <w:rsid w:val="001D6ABD"/>
    <w:rsid w:val="001D75FC"/>
    <w:rsid w:val="001D7A83"/>
    <w:rsid w:val="001D7E9E"/>
    <w:rsid w:val="001E7DDA"/>
    <w:rsid w:val="001F0D47"/>
    <w:rsid w:val="001F55BF"/>
    <w:rsid w:val="001F7F20"/>
    <w:rsid w:val="00201FBF"/>
    <w:rsid w:val="00202E3E"/>
    <w:rsid w:val="002059EB"/>
    <w:rsid w:val="002064D3"/>
    <w:rsid w:val="00207AD0"/>
    <w:rsid w:val="00207F25"/>
    <w:rsid w:val="002159C8"/>
    <w:rsid w:val="00215EA8"/>
    <w:rsid w:val="002213E3"/>
    <w:rsid w:val="0022193A"/>
    <w:rsid w:val="00222C5F"/>
    <w:rsid w:val="00236A44"/>
    <w:rsid w:val="0024186F"/>
    <w:rsid w:val="00243E65"/>
    <w:rsid w:val="00244513"/>
    <w:rsid w:val="00245F73"/>
    <w:rsid w:val="00246AC4"/>
    <w:rsid w:val="00252BDF"/>
    <w:rsid w:val="00254F2A"/>
    <w:rsid w:val="00260E57"/>
    <w:rsid w:val="002624F8"/>
    <w:rsid w:val="002738BF"/>
    <w:rsid w:val="002778D2"/>
    <w:rsid w:val="002905B0"/>
    <w:rsid w:val="00291CF9"/>
    <w:rsid w:val="002963E0"/>
    <w:rsid w:val="002967F1"/>
    <w:rsid w:val="00297BAD"/>
    <w:rsid w:val="002A2166"/>
    <w:rsid w:val="002A3AEF"/>
    <w:rsid w:val="002B793D"/>
    <w:rsid w:val="002C1842"/>
    <w:rsid w:val="002C46D8"/>
    <w:rsid w:val="002C4C71"/>
    <w:rsid w:val="002C6015"/>
    <w:rsid w:val="002D119B"/>
    <w:rsid w:val="002D166D"/>
    <w:rsid w:val="002D2A9B"/>
    <w:rsid w:val="002D2C2E"/>
    <w:rsid w:val="002E08C2"/>
    <w:rsid w:val="002E1D03"/>
    <w:rsid w:val="002E4929"/>
    <w:rsid w:val="002F010A"/>
    <w:rsid w:val="002F25FD"/>
    <w:rsid w:val="002F2BF1"/>
    <w:rsid w:val="002F6ED8"/>
    <w:rsid w:val="00302714"/>
    <w:rsid w:val="00302783"/>
    <w:rsid w:val="00303D22"/>
    <w:rsid w:val="00304AEF"/>
    <w:rsid w:val="00305DD7"/>
    <w:rsid w:val="003074A9"/>
    <w:rsid w:val="003111FE"/>
    <w:rsid w:val="00314BCC"/>
    <w:rsid w:val="00315330"/>
    <w:rsid w:val="003172EC"/>
    <w:rsid w:val="00323995"/>
    <w:rsid w:val="003257FA"/>
    <w:rsid w:val="00333EA5"/>
    <w:rsid w:val="00334BA7"/>
    <w:rsid w:val="003358AD"/>
    <w:rsid w:val="003410BF"/>
    <w:rsid w:val="00345AEC"/>
    <w:rsid w:val="00351F2E"/>
    <w:rsid w:val="00352A8B"/>
    <w:rsid w:val="00353996"/>
    <w:rsid w:val="0035403A"/>
    <w:rsid w:val="00365A7E"/>
    <w:rsid w:val="00366173"/>
    <w:rsid w:val="0036793D"/>
    <w:rsid w:val="003700FA"/>
    <w:rsid w:val="00380448"/>
    <w:rsid w:val="00380BD9"/>
    <w:rsid w:val="003854E9"/>
    <w:rsid w:val="003866F7"/>
    <w:rsid w:val="003927C6"/>
    <w:rsid w:val="00392F5A"/>
    <w:rsid w:val="00396A33"/>
    <w:rsid w:val="003974DC"/>
    <w:rsid w:val="003A4409"/>
    <w:rsid w:val="003A492D"/>
    <w:rsid w:val="003A720E"/>
    <w:rsid w:val="003B3539"/>
    <w:rsid w:val="003B5C26"/>
    <w:rsid w:val="003B722E"/>
    <w:rsid w:val="003B77F5"/>
    <w:rsid w:val="003D0DB6"/>
    <w:rsid w:val="003D4346"/>
    <w:rsid w:val="003E0047"/>
    <w:rsid w:val="003E23B0"/>
    <w:rsid w:val="003E387A"/>
    <w:rsid w:val="003E4478"/>
    <w:rsid w:val="003F03BC"/>
    <w:rsid w:val="003F12A5"/>
    <w:rsid w:val="003F3171"/>
    <w:rsid w:val="003F327F"/>
    <w:rsid w:val="003F3C95"/>
    <w:rsid w:val="004068A5"/>
    <w:rsid w:val="00411A7F"/>
    <w:rsid w:val="004149FD"/>
    <w:rsid w:val="00421CF0"/>
    <w:rsid w:val="00423503"/>
    <w:rsid w:val="00427BB3"/>
    <w:rsid w:val="00430C32"/>
    <w:rsid w:val="00433556"/>
    <w:rsid w:val="00433D39"/>
    <w:rsid w:val="00435298"/>
    <w:rsid w:val="00444FEF"/>
    <w:rsid w:val="004469DA"/>
    <w:rsid w:val="004475BB"/>
    <w:rsid w:val="004602B3"/>
    <w:rsid w:val="0047345F"/>
    <w:rsid w:val="004775B2"/>
    <w:rsid w:val="00485D8E"/>
    <w:rsid w:val="00485FFF"/>
    <w:rsid w:val="004869FA"/>
    <w:rsid w:val="00492A9D"/>
    <w:rsid w:val="00496102"/>
    <w:rsid w:val="004A6C6A"/>
    <w:rsid w:val="004B68EB"/>
    <w:rsid w:val="004C0BCD"/>
    <w:rsid w:val="004C1F9A"/>
    <w:rsid w:val="004C253E"/>
    <w:rsid w:val="004C29EF"/>
    <w:rsid w:val="004C4C42"/>
    <w:rsid w:val="004C4FA1"/>
    <w:rsid w:val="004C5740"/>
    <w:rsid w:val="004D363F"/>
    <w:rsid w:val="004D7720"/>
    <w:rsid w:val="004D7C91"/>
    <w:rsid w:val="004E0643"/>
    <w:rsid w:val="004E64A9"/>
    <w:rsid w:val="004E6575"/>
    <w:rsid w:val="004E7533"/>
    <w:rsid w:val="004F73E1"/>
    <w:rsid w:val="0050131C"/>
    <w:rsid w:val="00501566"/>
    <w:rsid w:val="0050431B"/>
    <w:rsid w:val="00504D7E"/>
    <w:rsid w:val="0050713F"/>
    <w:rsid w:val="005202C9"/>
    <w:rsid w:val="00520CDD"/>
    <w:rsid w:val="00526C4D"/>
    <w:rsid w:val="0053043D"/>
    <w:rsid w:val="005308CE"/>
    <w:rsid w:val="00532F45"/>
    <w:rsid w:val="00544463"/>
    <w:rsid w:val="005509D2"/>
    <w:rsid w:val="00551CF1"/>
    <w:rsid w:val="005602C2"/>
    <w:rsid w:val="005635E7"/>
    <w:rsid w:val="00566399"/>
    <w:rsid w:val="005829AA"/>
    <w:rsid w:val="00583454"/>
    <w:rsid w:val="00584621"/>
    <w:rsid w:val="0058593A"/>
    <w:rsid w:val="00585BB0"/>
    <w:rsid w:val="0059051E"/>
    <w:rsid w:val="00590AB2"/>
    <w:rsid w:val="005A17CA"/>
    <w:rsid w:val="005A2078"/>
    <w:rsid w:val="005A24F2"/>
    <w:rsid w:val="005A556A"/>
    <w:rsid w:val="005B0F6F"/>
    <w:rsid w:val="005B284B"/>
    <w:rsid w:val="005B28D0"/>
    <w:rsid w:val="005B3733"/>
    <w:rsid w:val="005B51CD"/>
    <w:rsid w:val="005C444E"/>
    <w:rsid w:val="005C5946"/>
    <w:rsid w:val="005C5C0E"/>
    <w:rsid w:val="005C5F96"/>
    <w:rsid w:val="005D2085"/>
    <w:rsid w:val="005D26B1"/>
    <w:rsid w:val="005D3021"/>
    <w:rsid w:val="005D4314"/>
    <w:rsid w:val="005D5256"/>
    <w:rsid w:val="005D6169"/>
    <w:rsid w:val="005E2365"/>
    <w:rsid w:val="005E2958"/>
    <w:rsid w:val="005E5BE2"/>
    <w:rsid w:val="005E6BAB"/>
    <w:rsid w:val="005F01EA"/>
    <w:rsid w:val="005F04F4"/>
    <w:rsid w:val="005F575C"/>
    <w:rsid w:val="005F664F"/>
    <w:rsid w:val="006007AC"/>
    <w:rsid w:val="0060284A"/>
    <w:rsid w:val="00605C3E"/>
    <w:rsid w:val="00606056"/>
    <w:rsid w:val="00611689"/>
    <w:rsid w:val="0061666F"/>
    <w:rsid w:val="006171FA"/>
    <w:rsid w:val="0062090C"/>
    <w:rsid w:val="00625BED"/>
    <w:rsid w:val="00625CEC"/>
    <w:rsid w:val="00627991"/>
    <w:rsid w:val="00635F17"/>
    <w:rsid w:val="00636878"/>
    <w:rsid w:val="0064570D"/>
    <w:rsid w:val="006465F8"/>
    <w:rsid w:val="00650054"/>
    <w:rsid w:val="006507C3"/>
    <w:rsid w:val="006518B6"/>
    <w:rsid w:val="00653231"/>
    <w:rsid w:val="00661583"/>
    <w:rsid w:val="0066273C"/>
    <w:rsid w:val="00664136"/>
    <w:rsid w:val="0068250B"/>
    <w:rsid w:val="00683EAE"/>
    <w:rsid w:val="00684267"/>
    <w:rsid w:val="00687944"/>
    <w:rsid w:val="00687D6F"/>
    <w:rsid w:val="00696AAB"/>
    <w:rsid w:val="00696D40"/>
    <w:rsid w:val="006A39B2"/>
    <w:rsid w:val="006A41F2"/>
    <w:rsid w:val="006A686E"/>
    <w:rsid w:val="006B00B3"/>
    <w:rsid w:val="006B3F79"/>
    <w:rsid w:val="006B40DE"/>
    <w:rsid w:val="006B559D"/>
    <w:rsid w:val="006B77A0"/>
    <w:rsid w:val="006C10C9"/>
    <w:rsid w:val="006C2581"/>
    <w:rsid w:val="006C2E10"/>
    <w:rsid w:val="006C66A9"/>
    <w:rsid w:val="006D1CC0"/>
    <w:rsid w:val="006D496F"/>
    <w:rsid w:val="006E37ED"/>
    <w:rsid w:val="006E465B"/>
    <w:rsid w:val="006E7690"/>
    <w:rsid w:val="006F0A23"/>
    <w:rsid w:val="006F0B0D"/>
    <w:rsid w:val="006F3046"/>
    <w:rsid w:val="00700029"/>
    <w:rsid w:val="00700DFD"/>
    <w:rsid w:val="00702511"/>
    <w:rsid w:val="00705671"/>
    <w:rsid w:val="00705A7E"/>
    <w:rsid w:val="00706ECC"/>
    <w:rsid w:val="007123F5"/>
    <w:rsid w:val="0071255F"/>
    <w:rsid w:val="00715070"/>
    <w:rsid w:val="00720F5B"/>
    <w:rsid w:val="00722A9C"/>
    <w:rsid w:val="00725853"/>
    <w:rsid w:val="00727909"/>
    <w:rsid w:val="00731F16"/>
    <w:rsid w:val="0074022E"/>
    <w:rsid w:val="00740D7F"/>
    <w:rsid w:val="00742D89"/>
    <w:rsid w:val="00743A4A"/>
    <w:rsid w:val="00743FA9"/>
    <w:rsid w:val="00745C3E"/>
    <w:rsid w:val="00745E10"/>
    <w:rsid w:val="007473EB"/>
    <w:rsid w:val="007524D1"/>
    <w:rsid w:val="00755407"/>
    <w:rsid w:val="00755767"/>
    <w:rsid w:val="00756D73"/>
    <w:rsid w:val="00760E82"/>
    <w:rsid w:val="007611E1"/>
    <w:rsid w:val="00762C8A"/>
    <w:rsid w:val="00767A6C"/>
    <w:rsid w:val="00775F65"/>
    <w:rsid w:val="00776BEA"/>
    <w:rsid w:val="00777DEA"/>
    <w:rsid w:val="00793DC3"/>
    <w:rsid w:val="007A03CA"/>
    <w:rsid w:val="007A20F6"/>
    <w:rsid w:val="007A3905"/>
    <w:rsid w:val="007A50C8"/>
    <w:rsid w:val="007A5A9E"/>
    <w:rsid w:val="007B13C9"/>
    <w:rsid w:val="007B1860"/>
    <w:rsid w:val="007B2745"/>
    <w:rsid w:val="007B571E"/>
    <w:rsid w:val="007C0532"/>
    <w:rsid w:val="007C18DB"/>
    <w:rsid w:val="007C2F6B"/>
    <w:rsid w:val="007C7D61"/>
    <w:rsid w:val="007D488C"/>
    <w:rsid w:val="007F0704"/>
    <w:rsid w:val="00800967"/>
    <w:rsid w:val="00800EA1"/>
    <w:rsid w:val="008028EC"/>
    <w:rsid w:val="00802AFE"/>
    <w:rsid w:val="00805D1F"/>
    <w:rsid w:val="00810BC7"/>
    <w:rsid w:val="0081703C"/>
    <w:rsid w:val="00820058"/>
    <w:rsid w:val="008331CB"/>
    <w:rsid w:val="008363B7"/>
    <w:rsid w:val="008451CC"/>
    <w:rsid w:val="00846818"/>
    <w:rsid w:val="008468BD"/>
    <w:rsid w:val="00850BF3"/>
    <w:rsid w:val="00852D34"/>
    <w:rsid w:val="00854BA1"/>
    <w:rsid w:val="00855954"/>
    <w:rsid w:val="00856D05"/>
    <w:rsid w:val="00862B36"/>
    <w:rsid w:val="0086431E"/>
    <w:rsid w:val="00864746"/>
    <w:rsid w:val="008651E7"/>
    <w:rsid w:val="00873056"/>
    <w:rsid w:val="008861CD"/>
    <w:rsid w:val="00890BE7"/>
    <w:rsid w:val="0089494E"/>
    <w:rsid w:val="008A3347"/>
    <w:rsid w:val="008A39B6"/>
    <w:rsid w:val="008A4E05"/>
    <w:rsid w:val="008A54C6"/>
    <w:rsid w:val="008A5B31"/>
    <w:rsid w:val="008A5C3F"/>
    <w:rsid w:val="008B0A59"/>
    <w:rsid w:val="008C6474"/>
    <w:rsid w:val="008C6CFD"/>
    <w:rsid w:val="008D1411"/>
    <w:rsid w:val="008D4A03"/>
    <w:rsid w:val="008D4E82"/>
    <w:rsid w:val="008D6D32"/>
    <w:rsid w:val="008E694C"/>
    <w:rsid w:val="008E7B5E"/>
    <w:rsid w:val="008F2654"/>
    <w:rsid w:val="008F4E8C"/>
    <w:rsid w:val="00906F4A"/>
    <w:rsid w:val="00910AF5"/>
    <w:rsid w:val="00910D5F"/>
    <w:rsid w:val="009122CC"/>
    <w:rsid w:val="00914976"/>
    <w:rsid w:val="0091642A"/>
    <w:rsid w:val="00930522"/>
    <w:rsid w:val="00930E36"/>
    <w:rsid w:val="00935804"/>
    <w:rsid w:val="00935AD4"/>
    <w:rsid w:val="00942D33"/>
    <w:rsid w:val="00946CB9"/>
    <w:rsid w:val="0095762A"/>
    <w:rsid w:val="00962180"/>
    <w:rsid w:val="00965181"/>
    <w:rsid w:val="00965BD1"/>
    <w:rsid w:val="00966A08"/>
    <w:rsid w:val="00972EDB"/>
    <w:rsid w:val="00974F3C"/>
    <w:rsid w:val="00977F29"/>
    <w:rsid w:val="00983917"/>
    <w:rsid w:val="0098476D"/>
    <w:rsid w:val="009A299F"/>
    <w:rsid w:val="009A33C6"/>
    <w:rsid w:val="009B5E4C"/>
    <w:rsid w:val="009B6BD7"/>
    <w:rsid w:val="009C3B2C"/>
    <w:rsid w:val="009C56FF"/>
    <w:rsid w:val="009D0EA6"/>
    <w:rsid w:val="009D2E03"/>
    <w:rsid w:val="009D2F61"/>
    <w:rsid w:val="009D5ED9"/>
    <w:rsid w:val="009E0603"/>
    <w:rsid w:val="009E42E8"/>
    <w:rsid w:val="009E497B"/>
    <w:rsid w:val="009E77EE"/>
    <w:rsid w:val="00A01AA5"/>
    <w:rsid w:val="00A020D8"/>
    <w:rsid w:val="00A07E12"/>
    <w:rsid w:val="00A15A2C"/>
    <w:rsid w:val="00A15B42"/>
    <w:rsid w:val="00A161C0"/>
    <w:rsid w:val="00A168BA"/>
    <w:rsid w:val="00A1736F"/>
    <w:rsid w:val="00A3310D"/>
    <w:rsid w:val="00A46859"/>
    <w:rsid w:val="00A54121"/>
    <w:rsid w:val="00A548E5"/>
    <w:rsid w:val="00A54E8D"/>
    <w:rsid w:val="00A5618C"/>
    <w:rsid w:val="00A72DA7"/>
    <w:rsid w:val="00A75CE3"/>
    <w:rsid w:val="00A803E3"/>
    <w:rsid w:val="00A836E3"/>
    <w:rsid w:val="00A86383"/>
    <w:rsid w:val="00A9548B"/>
    <w:rsid w:val="00AA04AE"/>
    <w:rsid w:val="00AA1BBE"/>
    <w:rsid w:val="00AA37B8"/>
    <w:rsid w:val="00AA3C41"/>
    <w:rsid w:val="00AA42DD"/>
    <w:rsid w:val="00AA43A6"/>
    <w:rsid w:val="00AB29F7"/>
    <w:rsid w:val="00AC26A8"/>
    <w:rsid w:val="00AC3C58"/>
    <w:rsid w:val="00AC5044"/>
    <w:rsid w:val="00AC6C27"/>
    <w:rsid w:val="00AC7807"/>
    <w:rsid w:val="00AD124A"/>
    <w:rsid w:val="00AD1636"/>
    <w:rsid w:val="00AE15D5"/>
    <w:rsid w:val="00AE2B8B"/>
    <w:rsid w:val="00AE3DA3"/>
    <w:rsid w:val="00AE403B"/>
    <w:rsid w:val="00AF092B"/>
    <w:rsid w:val="00AF1247"/>
    <w:rsid w:val="00AF3BDD"/>
    <w:rsid w:val="00AF64FB"/>
    <w:rsid w:val="00B03A3F"/>
    <w:rsid w:val="00B03F11"/>
    <w:rsid w:val="00B158B9"/>
    <w:rsid w:val="00B20894"/>
    <w:rsid w:val="00B25D4B"/>
    <w:rsid w:val="00B25DE1"/>
    <w:rsid w:val="00B36856"/>
    <w:rsid w:val="00B41FD9"/>
    <w:rsid w:val="00B517B0"/>
    <w:rsid w:val="00B57D2C"/>
    <w:rsid w:val="00B60AAB"/>
    <w:rsid w:val="00B63A6E"/>
    <w:rsid w:val="00B6424A"/>
    <w:rsid w:val="00B70674"/>
    <w:rsid w:val="00B70CC9"/>
    <w:rsid w:val="00B74035"/>
    <w:rsid w:val="00B764BC"/>
    <w:rsid w:val="00B808C6"/>
    <w:rsid w:val="00B80FFC"/>
    <w:rsid w:val="00B827D8"/>
    <w:rsid w:val="00B83247"/>
    <w:rsid w:val="00B9633D"/>
    <w:rsid w:val="00BA000C"/>
    <w:rsid w:val="00BA0473"/>
    <w:rsid w:val="00BA3B4F"/>
    <w:rsid w:val="00BA6E5A"/>
    <w:rsid w:val="00BB23F4"/>
    <w:rsid w:val="00BB406D"/>
    <w:rsid w:val="00BB5DEE"/>
    <w:rsid w:val="00BB7B47"/>
    <w:rsid w:val="00BC0F13"/>
    <w:rsid w:val="00BC238C"/>
    <w:rsid w:val="00BC67B2"/>
    <w:rsid w:val="00BD0B61"/>
    <w:rsid w:val="00BD0E06"/>
    <w:rsid w:val="00BD15C5"/>
    <w:rsid w:val="00BD4104"/>
    <w:rsid w:val="00BD73F7"/>
    <w:rsid w:val="00BE0541"/>
    <w:rsid w:val="00BE093B"/>
    <w:rsid w:val="00BE2F73"/>
    <w:rsid w:val="00BF2848"/>
    <w:rsid w:val="00C0090C"/>
    <w:rsid w:val="00C01FB0"/>
    <w:rsid w:val="00C04DB2"/>
    <w:rsid w:val="00C0570B"/>
    <w:rsid w:val="00C13A65"/>
    <w:rsid w:val="00C17003"/>
    <w:rsid w:val="00C252A6"/>
    <w:rsid w:val="00C30038"/>
    <w:rsid w:val="00C337C5"/>
    <w:rsid w:val="00C406CA"/>
    <w:rsid w:val="00C42494"/>
    <w:rsid w:val="00C53AE7"/>
    <w:rsid w:val="00C5572C"/>
    <w:rsid w:val="00C56B9F"/>
    <w:rsid w:val="00C6341C"/>
    <w:rsid w:val="00C64D07"/>
    <w:rsid w:val="00C65825"/>
    <w:rsid w:val="00C70311"/>
    <w:rsid w:val="00C75F4A"/>
    <w:rsid w:val="00C83D4E"/>
    <w:rsid w:val="00C877AC"/>
    <w:rsid w:val="00C910F6"/>
    <w:rsid w:val="00C913FB"/>
    <w:rsid w:val="00C92869"/>
    <w:rsid w:val="00C96177"/>
    <w:rsid w:val="00C97DD9"/>
    <w:rsid w:val="00CA39E1"/>
    <w:rsid w:val="00CA4FF7"/>
    <w:rsid w:val="00CA5618"/>
    <w:rsid w:val="00CA6E29"/>
    <w:rsid w:val="00CB01DB"/>
    <w:rsid w:val="00CB25BB"/>
    <w:rsid w:val="00CB3D7D"/>
    <w:rsid w:val="00CB4508"/>
    <w:rsid w:val="00CB7E7D"/>
    <w:rsid w:val="00CC11A9"/>
    <w:rsid w:val="00CC1D4B"/>
    <w:rsid w:val="00CD074C"/>
    <w:rsid w:val="00CD1DD3"/>
    <w:rsid w:val="00CD4D92"/>
    <w:rsid w:val="00CD545B"/>
    <w:rsid w:val="00CD7AA7"/>
    <w:rsid w:val="00CE0D5D"/>
    <w:rsid w:val="00CE1F91"/>
    <w:rsid w:val="00CE3F64"/>
    <w:rsid w:val="00CE559C"/>
    <w:rsid w:val="00CE5BD3"/>
    <w:rsid w:val="00CE62D2"/>
    <w:rsid w:val="00CF2537"/>
    <w:rsid w:val="00D00068"/>
    <w:rsid w:val="00D02FD7"/>
    <w:rsid w:val="00D04969"/>
    <w:rsid w:val="00D12F97"/>
    <w:rsid w:val="00D155FA"/>
    <w:rsid w:val="00D1572E"/>
    <w:rsid w:val="00D159AD"/>
    <w:rsid w:val="00D21B7D"/>
    <w:rsid w:val="00D231AD"/>
    <w:rsid w:val="00D2457B"/>
    <w:rsid w:val="00D261D5"/>
    <w:rsid w:val="00D35251"/>
    <w:rsid w:val="00D36CC7"/>
    <w:rsid w:val="00D47CFF"/>
    <w:rsid w:val="00D507DE"/>
    <w:rsid w:val="00D57431"/>
    <w:rsid w:val="00D61DC3"/>
    <w:rsid w:val="00D6396C"/>
    <w:rsid w:val="00D7280B"/>
    <w:rsid w:val="00D75B43"/>
    <w:rsid w:val="00D77DF0"/>
    <w:rsid w:val="00D803E2"/>
    <w:rsid w:val="00D84A50"/>
    <w:rsid w:val="00D86F42"/>
    <w:rsid w:val="00D939CE"/>
    <w:rsid w:val="00DA12BE"/>
    <w:rsid w:val="00DA1980"/>
    <w:rsid w:val="00DA2B56"/>
    <w:rsid w:val="00DA5B26"/>
    <w:rsid w:val="00DB0A81"/>
    <w:rsid w:val="00DC7353"/>
    <w:rsid w:val="00DC7CA4"/>
    <w:rsid w:val="00DC7DFA"/>
    <w:rsid w:val="00DD595E"/>
    <w:rsid w:val="00DE0B67"/>
    <w:rsid w:val="00DE3EFB"/>
    <w:rsid w:val="00DE641F"/>
    <w:rsid w:val="00DE7280"/>
    <w:rsid w:val="00DF2F1F"/>
    <w:rsid w:val="00DF56C1"/>
    <w:rsid w:val="00DF6375"/>
    <w:rsid w:val="00DF6FDD"/>
    <w:rsid w:val="00E0594A"/>
    <w:rsid w:val="00E05AA6"/>
    <w:rsid w:val="00E06664"/>
    <w:rsid w:val="00E06BE7"/>
    <w:rsid w:val="00E110DA"/>
    <w:rsid w:val="00E12853"/>
    <w:rsid w:val="00E13848"/>
    <w:rsid w:val="00E13874"/>
    <w:rsid w:val="00E13AE1"/>
    <w:rsid w:val="00E14A3D"/>
    <w:rsid w:val="00E17260"/>
    <w:rsid w:val="00E24658"/>
    <w:rsid w:val="00E329F4"/>
    <w:rsid w:val="00E36EBD"/>
    <w:rsid w:val="00E37297"/>
    <w:rsid w:val="00E37532"/>
    <w:rsid w:val="00E419C3"/>
    <w:rsid w:val="00E5029F"/>
    <w:rsid w:val="00E52120"/>
    <w:rsid w:val="00E53E35"/>
    <w:rsid w:val="00E5447C"/>
    <w:rsid w:val="00E56A25"/>
    <w:rsid w:val="00E61C44"/>
    <w:rsid w:val="00E6433B"/>
    <w:rsid w:val="00E71607"/>
    <w:rsid w:val="00E7334E"/>
    <w:rsid w:val="00E77050"/>
    <w:rsid w:val="00E77279"/>
    <w:rsid w:val="00E80018"/>
    <w:rsid w:val="00E81E0C"/>
    <w:rsid w:val="00E8763E"/>
    <w:rsid w:val="00E92DAC"/>
    <w:rsid w:val="00E93128"/>
    <w:rsid w:val="00E953DE"/>
    <w:rsid w:val="00E97886"/>
    <w:rsid w:val="00EA49CE"/>
    <w:rsid w:val="00EA4E5A"/>
    <w:rsid w:val="00EA6801"/>
    <w:rsid w:val="00EB07C7"/>
    <w:rsid w:val="00EB4C45"/>
    <w:rsid w:val="00EC247D"/>
    <w:rsid w:val="00EC3AD5"/>
    <w:rsid w:val="00EC72AA"/>
    <w:rsid w:val="00EE171E"/>
    <w:rsid w:val="00EE6426"/>
    <w:rsid w:val="00EF1CEB"/>
    <w:rsid w:val="00EF3B89"/>
    <w:rsid w:val="00EF632A"/>
    <w:rsid w:val="00F059FD"/>
    <w:rsid w:val="00F05CBE"/>
    <w:rsid w:val="00F05D81"/>
    <w:rsid w:val="00F10849"/>
    <w:rsid w:val="00F10A2F"/>
    <w:rsid w:val="00F11CB4"/>
    <w:rsid w:val="00F120BD"/>
    <w:rsid w:val="00F13DDF"/>
    <w:rsid w:val="00F14DC7"/>
    <w:rsid w:val="00F15E73"/>
    <w:rsid w:val="00F167FD"/>
    <w:rsid w:val="00F2216A"/>
    <w:rsid w:val="00F22CF5"/>
    <w:rsid w:val="00F23A16"/>
    <w:rsid w:val="00F24CB9"/>
    <w:rsid w:val="00F31596"/>
    <w:rsid w:val="00F32B30"/>
    <w:rsid w:val="00F35F1B"/>
    <w:rsid w:val="00F366A5"/>
    <w:rsid w:val="00F41F58"/>
    <w:rsid w:val="00F524EE"/>
    <w:rsid w:val="00F54033"/>
    <w:rsid w:val="00F57CB3"/>
    <w:rsid w:val="00F62CEB"/>
    <w:rsid w:val="00F70CB4"/>
    <w:rsid w:val="00F73073"/>
    <w:rsid w:val="00F74D65"/>
    <w:rsid w:val="00F75357"/>
    <w:rsid w:val="00F75CC6"/>
    <w:rsid w:val="00F77EFF"/>
    <w:rsid w:val="00F84E45"/>
    <w:rsid w:val="00F8517E"/>
    <w:rsid w:val="00F865F9"/>
    <w:rsid w:val="00F86E44"/>
    <w:rsid w:val="00F9530E"/>
    <w:rsid w:val="00F96394"/>
    <w:rsid w:val="00FA487A"/>
    <w:rsid w:val="00FA4AE7"/>
    <w:rsid w:val="00FA7E63"/>
    <w:rsid w:val="00FB03B7"/>
    <w:rsid w:val="00FB62B0"/>
    <w:rsid w:val="00FC0CC5"/>
    <w:rsid w:val="00FC2FE4"/>
    <w:rsid w:val="00FC3483"/>
    <w:rsid w:val="00FC3E76"/>
    <w:rsid w:val="00FC6A95"/>
    <w:rsid w:val="00FE1F05"/>
    <w:rsid w:val="00FE3D34"/>
    <w:rsid w:val="00FE6793"/>
    <w:rsid w:val="00FE75B7"/>
    <w:rsid w:val="00FF1502"/>
    <w:rsid w:val="00FF3805"/>
    <w:rsid w:val="00FF3846"/>
    <w:rsid w:val="00FF5FD1"/>
    <w:rsid w:val="00FF72F0"/>
    <w:rsid w:val="02684F85"/>
    <w:rsid w:val="02693771"/>
    <w:rsid w:val="0910075F"/>
    <w:rsid w:val="09502C82"/>
    <w:rsid w:val="0AFB20FF"/>
    <w:rsid w:val="0EA74904"/>
    <w:rsid w:val="1672005B"/>
    <w:rsid w:val="16C0075C"/>
    <w:rsid w:val="17C05747"/>
    <w:rsid w:val="17D870D7"/>
    <w:rsid w:val="241537C6"/>
    <w:rsid w:val="26A6577E"/>
    <w:rsid w:val="288150C7"/>
    <w:rsid w:val="2B746828"/>
    <w:rsid w:val="2E452EC4"/>
    <w:rsid w:val="2F795B1B"/>
    <w:rsid w:val="322D67EA"/>
    <w:rsid w:val="37CA7C85"/>
    <w:rsid w:val="37DA2372"/>
    <w:rsid w:val="384C6052"/>
    <w:rsid w:val="39A36C5E"/>
    <w:rsid w:val="3B225C86"/>
    <w:rsid w:val="3C945027"/>
    <w:rsid w:val="3E373F58"/>
    <w:rsid w:val="45B908FA"/>
    <w:rsid w:val="476C78E7"/>
    <w:rsid w:val="4A433934"/>
    <w:rsid w:val="4C1030B7"/>
    <w:rsid w:val="4C1D2E55"/>
    <w:rsid w:val="4E2518F6"/>
    <w:rsid w:val="4FFF2037"/>
    <w:rsid w:val="50762695"/>
    <w:rsid w:val="51733B11"/>
    <w:rsid w:val="56B779A0"/>
    <w:rsid w:val="5A2C2C56"/>
    <w:rsid w:val="5ADC0B2A"/>
    <w:rsid w:val="5E047A62"/>
    <w:rsid w:val="5F59473E"/>
    <w:rsid w:val="5FCF37CC"/>
    <w:rsid w:val="5FFF7E75"/>
    <w:rsid w:val="60DA4B7E"/>
    <w:rsid w:val="63F05FF5"/>
    <w:rsid w:val="69B91EDB"/>
    <w:rsid w:val="6CD40558"/>
    <w:rsid w:val="6E8F1C0E"/>
    <w:rsid w:val="72C74634"/>
    <w:rsid w:val="76432405"/>
    <w:rsid w:val="76CE620A"/>
    <w:rsid w:val="77A464F6"/>
    <w:rsid w:val="7CAF3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7"/>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line="300" w:lineRule="auto"/>
      <w:ind w:firstLine="640" w:firstLineChars="200"/>
      <w:jc w:val="left"/>
    </w:pPr>
    <w:rPr>
      <w:rFonts w:ascii="Times New Roman" w:hAnsi="Times New Roman" w:cs="Times New Roman"/>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character" w:customStyle="1" w:styleId="13">
    <w:name w:val="批注框文本 字符"/>
    <w:basedOn w:val="10"/>
    <w:link w:val="4"/>
    <w:semiHidden/>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标题 1 字符"/>
    <w:basedOn w:val="10"/>
    <w:link w:val="2"/>
    <w:qFormat/>
    <w:uiPriority w:val="9"/>
    <w:rPr>
      <w:rFonts w:ascii="宋体" w:hAnsi="宋体" w:eastAsia="宋体" w:cs="宋体"/>
      <w:b/>
      <w:bCs/>
      <w:kern w:val="36"/>
      <w:sz w:val="48"/>
      <w:szCs w:val="48"/>
    </w:rPr>
  </w:style>
  <w:style w:type="paragraph" w:styleId="16">
    <w:name w:val="List Paragraph"/>
    <w:basedOn w:val="1"/>
    <w:qFormat/>
    <w:uiPriority w:val="99"/>
    <w:pPr>
      <w:ind w:firstLine="420" w:firstLineChars="200"/>
    </w:pPr>
  </w:style>
  <w:style w:type="character" w:customStyle="1" w:styleId="17">
    <w:name w:val="标题 3 字符"/>
    <w:basedOn w:val="10"/>
    <w:link w:val="3"/>
    <w:semiHidden/>
    <w:qFormat/>
    <w:uiPriority w:val="9"/>
    <w:rPr>
      <w:rFonts w:asciiTheme="minorHAnsi" w:hAnsiTheme="minorHAnsi" w:eastAsiaTheme="minorEastAsia" w:cstheme="minorBidi"/>
      <w:b/>
      <w:bCs/>
      <w:kern w:val="2"/>
      <w:sz w:val="32"/>
      <w:szCs w:val="32"/>
    </w:rPr>
  </w:style>
  <w:style w:type="paragraph" w:customStyle="1" w:styleId="18">
    <w:name w:val="报告正文"/>
    <w:basedOn w:val="1"/>
    <w:link w:val="19"/>
    <w:qFormat/>
    <w:uiPriority w:val="0"/>
    <w:pPr>
      <w:spacing w:line="480" w:lineRule="exact"/>
      <w:ind w:firstLine="200" w:firstLineChars="200"/>
    </w:pPr>
    <w:rPr>
      <w:rFonts w:ascii="Times New Roman" w:hAnsi="Times New Roman" w:eastAsia="仿宋_GB2312" w:cs="Times New Roman"/>
      <w:sz w:val="28"/>
    </w:rPr>
  </w:style>
  <w:style w:type="character" w:customStyle="1" w:styleId="19">
    <w:name w:val="报告正文 字符"/>
    <w:basedOn w:val="10"/>
    <w:link w:val="18"/>
    <w:qFormat/>
    <w:uiPriority w:val="0"/>
    <w:rPr>
      <w:rFonts w:eastAsia="仿宋_GB2312"/>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F1211-AD89-45AE-BD56-A57A9E4CBBE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9698</Words>
  <Characters>10088</Characters>
  <Lines>95</Lines>
  <Paragraphs>26</Paragraphs>
  <TotalTime>0</TotalTime>
  <ScaleCrop>false</ScaleCrop>
  <LinksUpToDate>false</LinksUpToDate>
  <CharactersWithSpaces>10102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2021-07-06T03:38:00Z</dcterms:created>
  <dc:creator>wu</dc:creator>
  <cp:lastModifiedBy>教一202</cp:lastModifiedBy>
  <cp:lastPrinted>2020-11-03T16:12:00Z</cp:lastPrinted>
  <dcterms:modified xsi:type="dcterms:W3CDTF">2022-04-24T03:45:41Z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237AEEF7655A4523A2E8E2F4A9C18241</vt:lpwstr>
  </property>
  <property fmtid="{D5CDD505-2E9C-101B-9397-08002B2CF9AE}" pid="4" name="commondata">
    <vt:lpwstr>eyJoZGlkIjoiZmRiMTZhMmE4YjhiOTU0OGE1NjA4ODg0ZjY2MTdkNGQifQ==</vt:lpwstr>
  </property>
</Properties>
</file>